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CB0DB1" w14:textId="1C313A3E" w:rsidR="00F27FAD" w:rsidRDefault="00877FD6" w:rsidP="00C14E3C">
      <w:r>
        <w:rPr>
          <w:noProof/>
        </w:rPr>
        <w:drawing>
          <wp:anchor distT="0" distB="0" distL="114300" distR="114300" simplePos="0" relativeHeight="251658246" behindDoc="1" locked="0" layoutInCell="1" allowOverlap="1" wp14:anchorId="61984108" wp14:editId="1C595D8B">
            <wp:simplePos x="0" y="0"/>
            <wp:positionH relativeFrom="margin">
              <wp:posOffset>-706755</wp:posOffset>
            </wp:positionH>
            <wp:positionV relativeFrom="paragraph">
              <wp:posOffset>-747395</wp:posOffset>
            </wp:positionV>
            <wp:extent cx="2907481" cy="895350"/>
            <wp:effectExtent l="0" t="0" r="0" b="0"/>
            <wp:wrapNone/>
            <wp:docPr id="132680228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7481"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EEB">
        <w:rPr>
          <w:noProof/>
        </w:rPr>
        <w:drawing>
          <wp:anchor distT="0" distB="0" distL="114300" distR="114300" simplePos="0" relativeHeight="251658243" behindDoc="1" locked="0" layoutInCell="1" allowOverlap="1" wp14:anchorId="4BF5C978" wp14:editId="40BCC506">
            <wp:simplePos x="0" y="0"/>
            <wp:positionH relativeFrom="column">
              <wp:posOffset>-988695</wp:posOffset>
            </wp:positionH>
            <wp:positionV relativeFrom="paragraph">
              <wp:posOffset>-1098111</wp:posOffset>
            </wp:positionV>
            <wp:extent cx="7807325" cy="5551072"/>
            <wp:effectExtent l="0" t="0" r="3175" b="0"/>
            <wp:wrapNone/>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07325" cy="5551072"/>
                    </a:xfrm>
                    <a:prstGeom prst="rect">
                      <a:avLst/>
                    </a:prstGeom>
                  </pic:spPr>
                </pic:pic>
              </a:graphicData>
            </a:graphic>
            <wp14:sizeRelH relativeFrom="page">
              <wp14:pctWidth>0</wp14:pctWidth>
            </wp14:sizeRelH>
            <wp14:sizeRelV relativeFrom="page">
              <wp14:pctHeight>0</wp14:pctHeight>
            </wp14:sizeRelV>
          </wp:anchor>
        </w:drawing>
      </w:r>
      <w:r w:rsidR="00F27FAD">
        <w:tab/>
      </w:r>
    </w:p>
    <w:p w14:paraId="6F75B158" w14:textId="6427CB0F" w:rsidR="00F27FAD" w:rsidRDefault="00592945" w:rsidP="00C14E3C">
      <w:r>
        <w:rPr>
          <w:noProof/>
        </w:rPr>
        <w:drawing>
          <wp:anchor distT="0" distB="0" distL="114300" distR="114300" simplePos="0" relativeHeight="251658240" behindDoc="1" locked="0" layoutInCell="1" allowOverlap="1" wp14:anchorId="440D2E96" wp14:editId="1586AB35">
            <wp:simplePos x="0" y="0"/>
            <wp:positionH relativeFrom="column">
              <wp:posOffset>-899795</wp:posOffset>
            </wp:positionH>
            <wp:positionV relativeFrom="paragraph">
              <wp:posOffset>1958340</wp:posOffset>
            </wp:positionV>
            <wp:extent cx="7573645" cy="5516880"/>
            <wp:effectExtent l="0" t="0" r="8255" b="762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13" cstate="print">
                      <a:extLst>
                        <a:ext uri="{28A0092B-C50C-407E-A947-70E740481C1C}">
                          <a14:useLocalDpi xmlns:a14="http://schemas.microsoft.com/office/drawing/2010/main" val="0"/>
                        </a:ext>
                      </a:extLst>
                    </a:blip>
                    <a:srcRect l="11429" r="11429"/>
                    <a:stretch>
                      <a:fillRect/>
                    </a:stretch>
                  </pic:blipFill>
                  <pic:spPr bwMode="auto">
                    <a:xfrm>
                      <a:off x="0" y="0"/>
                      <a:ext cx="7573645" cy="5516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03C9">
        <w:rPr>
          <w:noProof/>
        </w:rPr>
        <mc:AlternateContent>
          <mc:Choice Requires="wps">
            <w:drawing>
              <wp:anchor distT="0" distB="0" distL="114300" distR="114300" simplePos="0" relativeHeight="251658245" behindDoc="0" locked="0" layoutInCell="1" allowOverlap="1" wp14:anchorId="24DDEEC3" wp14:editId="0EBE18E2">
                <wp:simplePos x="0" y="0"/>
                <wp:positionH relativeFrom="column">
                  <wp:posOffset>2962086</wp:posOffset>
                </wp:positionH>
                <wp:positionV relativeFrom="paragraph">
                  <wp:posOffset>7070495</wp:posOffset>
                </wp:positionV>
                <wp:extent cx="3215640" cy="1381328"/>
                <wp:effectExtent l="0" t="0" r="0" b="0"/>
                <wp:wrapNone/>
                <wp:docPr id="167401008" name="Tekstboks 1"/>
                <wp:cNvGraphicFramePr/>
                <a:graphic xmlns:a="http://schemas.openxmlformats.org/drawingml/2006/main">
                  <a:graphicData uri="http://schemas.microsoft.com/office/word/2010/wordprocessingShape">
                    <wps:wsp>
                      <wps:cNvSpPr txBox="1"/>
                      <wps:spPr>
                        <a:xfrm>
                          <a:off x="0" y="0"/>
                          <a:ext cx="3215640" cy="1381328"/>
                        </a:xfrm>
                        <a:prstGeom prst="rect">
                          <a:avLst/>
                        </a:prstGeom>
                        <a:noFill/>
                        <a:ln w="6350">
                          <a:noFill/>
                        </a:ln>
                      </wps:spPr>
                      <wps:txbx>
                        <w:txbxContent>
                          <w:tbl>
                            <w:tblPr>
                              <w:tblStyle w:val="Tabellrutenett"/>
                              <w:tblW w:w="4673" w:type="dxa"/>
                              <w:tblLook w:val="04A0" w:firstRow="1" w:lastRow="0" w:firstColumn="1" w:lastColumn="0" w:noHBand="0" w:noVBand="1"/>
                            </w:tblPr>
                            <w:tblGrid>
                              <w:gridCol w:w="3256"/>
                              <w:gridCol w:w="1417"/>
                            </w:tblGrid>
                            <w:tr w:rsidR="001876BB" w14:paraId="0A90926D" w14:textId="77777777" w:rsidTr="00C85EEB">
                              <w:tc>
                                <w:tcPr>
                                  <w:tcW w:w="3256" w:type="dxa"/>
                                </w:tcPr>
                                <w:p w14:paraId="2D6C26C2" w14:textId="359B987D" w:rsidR="001876BB" w:rsidRPr="00C14E3C" w:rsidRDefault="001876BB" w:rsidP="00C14E3C">
                                  <w:pPr>
                                    <w:spacing w:line="276" w:lineRule="auto"/>
                                    <w:rPr>
                                      <w:b/>
                                      <w:bCs/>
                                    </w:rPr>
                                  </w:pPr>
                                  <w:r w:rsidRPr="00C14E3C">
                                    <w:rPr>
                                      <w:b/>
                                      <w:bCs/>
                                    </w:rPr>
                                    <w:t>Behandling</w:t>
                                  </w:r>
                                </w:p>
                              </w:tc>
                              <w:tc>
                                <w:tcPr>
                                  <w:tcW w:w="1417" w:type="dxa"/>
                                </w:tcPr>
                                <w:p w14:paraId="2917A137" w14:textId="41742B37" w:rsidR="001876BB" w:rsidRPr="00C14E3C" w:rsidRDefault="001876BB" w:rsidP="00C14E3C">
                                  <w:pPr>
                                    <w:spacing w:line="276" w:lineRule="auto"/>
                                    <w:rPr>
                                      <w:b/>
                                      <w:bCs/>
                                    </w:rPr>
                                  </w:pPr>
                                  <w:r w:rsidRPr="00C14E3C">
                                    <w:rPr>
                                      <w:b/>
                                      <w:bCs/>
                                    </w:rPr>
                                    <w:t>Dato</w:t>
                                  </w:r>
                                </w:p>
                              </w:tc>
                            </w:tr>
                            <w:tr w:rsidR="001876BB" w:rsidRPr="00B9538B" w14:paraId="735E2BCF" w14:textId="77777777" w:rsidTr="00C85EEB">
                              <w:tc>
                                <w:tcPr>
                                  <w:tcW w:w="3256" w:type="dxa"/>
                                </w:tcPr>
                                <w:p w14:paraId="4B636056" w14:textId="2CFBF10A" w:rsidR="001876BB" w:rsidRPr="00B9538B" w:rsidRDefault="00205181" w:rsidP="00C14E3C">
                                  <w:pPr>
                                    <w:spacing w:line="276" w:lineRule="auto"/>
                                  </w:pPr>
                                  <w:r>
                                    <w:t>Formannskap</w:t>
                                  </w:r>
                                </w:p>
                              </w:tc>
                              <w:tc>
                                <w:tcPr>
                                  <w:tcW w:w="1417" w:type="dxa"/>
                                </w:tcPr>
                                <w:p w14:paraId="3E73966A" w14:textId="4A1A5932" w:rsidR="001876BB" w:rsidRPr="00B9538B" w:rsidRDefault="00681AFD" w:rsidP="00C14E3C">
                                  <w:pPr>
                                    <w:spacing w:line="276" w:lineRule="auto"/>
                                  </w:pPr>
                                  <w:r>
                                    <w:t>10.04.2024</w:t>
                                  </w:r>
                                </w:p>
                              </w:tc>
                            </w:tr>
                            <w:tr w:rsidR="001876BB" w:rsidRPr="00B9538B" w14:paraId="78202013" w14:textId="77777777" w:rsidTr="00681AFD">
                              <w:trPr>
                                <w:trHeight w:val="441"/>
                              </w:trPr>
                              <w:tc>
                                <w:tcPr>
                                  <w:tcW w:w="3256" w:type="dxa"/>
                                </w:tcPr>
                                <w:p w14:paraId="7EC39317" w14:textId="04C2D6EF" w:rsidR="001876BB" w:rsidRPr="00B9538B" w:rsidRDefault="00205181" w:rsidP="00C14E3C">
                                  <w:pPr>
                                    <w:spacing w:line="276" w:lineRule="auto"/>
                                  </w:pPr>
                                  <w:r>
                                    <w:t>Kommunestyre</w:t>
                                  </w:r>
                                </w:p>
                              </w:tc>
                              <w:tc>
                                <w:tcPr>
                                  <w:tcW w:w="1417" w:type="dxa"/>
                                </w:tcPr>
                                <w:p w14:paraId="2FEED2F7" w14:textId="5B4E4C60" w:rsidR="001876BB" w:rsidRPr="00B9538B" w:rsidRDefault="00681AFD" w:rsidP="00C14E3C">
                                  <w:pPr>
                                    <w:spacing w:line="276" w:lineRule="auto"/>
                                  </w:pPr>
                                  <w:r>
                                    <w:t>19.06.2024</w:t>
                                  </w:r>
                                  <w:r w:rsidR="00BF7E95">
                                    <w:t xml:space="preserve"> </w:t>
                                  </w:r>
                                </w:p>
                              </w:tc>
                            </w:tr>
                          </w:tbl>
                          <w:p w14:paraId="7238824E" w14:textId="77777777" w:rsidR="001876BB" w:rsidRPr="00B9538B" w:rsidRDefault="001876BB" w:rsidP="00C14E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DEEC3" id="_x0000_t202" coordsize="21600,21600" o:spt="202" path="m,l,21600r21600,l21600,xe">
                <v:stroke joinstyle="miter"/>
                <v:path gradientshapeok="t" o:connecttype="rect"/>
              </v:shapetype>
              <v:shape id="Tekstboks 1" o:spid="_x0000_s1026" type="#_x0000_t202" style="position:absolute;margin-left:233.25pt;margin-top:556.75pt;width:253.2pt;height:108.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" filled="f" stroked="f" strokeweight=".5pt">
                <v:textbox>
                  <w:txbxContent>
                    <w:tbl>
                      <w:tblPr>
                        <w:tblStyle w:val="Tabellrutenett"/>
                        <w:tblW w:w="4673" w:type="dxa"/>
                        <w:tblLook w:val="04A0" w:firstRow="1" w:lastRow="0" w:firstColumn="1" w:lastColumn="0" w:noHBand="0" w:noVBand="1"/>
                      </w:tblPr>
                      <w:tblGrid>
                        <w:gridCol w:w="3256"/>
                        <w:gridCol w:w="1417"/>
                      </w:tblGrid>
                      <w:tr w:rsidR="001876BB" w14:paraId="0A90926D" w14:textId="77777777" w:rsidTr="00C85EEB">
                        <w:tc>
                          <w:tcPr>
                            <w:tcW w:w="3256" w:type="dxa"/>
                          </w:tcPr>
                          <w:p w14:paraId="2D6C26C2" w14:textId="359B987D" w:rsidR="001876BB" w:rsidRPr="00C14E3C" w:rsidRDefault="001876BB" w:rsidP="00C14E3C">
                            <w:pPr>
                              <w:spacing w:line="276" w:lineRule="auto"/>
                              <w:rPr>
                                <w:b/>
                                <w:bCs/>
                              </w:rPr>
                            </w:pPr>
                            <w:r w:rsidRPr="00C14E3C">
                              <w:rPr>
                                <w:b/>
                                <w:bCs/>
                              </w:rPr>
                              <w:t>Behandling</w:t>
                            </w:r>
                          </w:p>
                        </w:tc>
                        <w:tc>
                          <w:tcPr>
                            <w:tcW w:w="1417" w:type="dxa"/>
                          </w:tcPr>
                          <w:p w14:paraId="2917A137" w14:textId="41742B37" w:rsidR="001876BB" w:rsidRPr="00C14E3C" w:rsidRDefault="001876BB" w:rsidP="00C14E3C">
                            <w:pPr>
                              <w:spacing w:line="276" w:lineRule="auto"/>
                              <w:rPr>
                                <w:b/>
                                <w:bCs/>
                              </w:rPr>
                            </w:pPr>
                            <w:r w:rsidRPr="00C14E3C">
                              <w:rPr>
                                <w:b/>
                                <w:bCs/>
                              </w:rPr>
                              <w:t>Dato</w:t>
                            </w:r>
                          </w:p>
                        </w:tc>
                      </w:tr>
                      <w:tr w:rsidR="001876BB" w:rsidRPr="00B9538B" w14:paraId="735E2BCF" w14:textId="77777777" w:rsidTr="00C85EEB">
                        <w:tc>
                          <w:tcPr>
                            <w:tcW w:w="3256" w:type="dxa"/>
                          </w:tcPr>
                          <w:p w14:paraId="4B636056" w14:textId="2CFBF10A" w:rsidR="001876BB" w:rsidRPr="00B9538B" w:rsidRDefault="00205181" w:rsidP="00C14E3C">
                            <w:pPr>
                              <w:spacing w:line="276" w:lineRule="auto"/>
                            </w:pPr>
                            <w:r>
                              <w:t>Formannskap</w:t>
                            </w:r>
                          </w:p>
                        </w:tc>
                        <w:tc>
                          <w:tcPr>
                            <w:tcW w:w="1417" w:type="dxa"/>
                          </w:tcPr>
                          <w:p w14:paraId="3E73966A" w14:textId="4A1A5932" w:rsidR="001876BB" w:rsidRPr="00B9538B" w:rsidRDefault="00681AFD" w:rsidP="00C14E3C">
                            <w:pPr>
                              <w:spacing w:line="276" w:lineRule="auto"/>
                            </w:pPr>
                            <w:r>
                              <w:t>10.04.2024</w:t>
                            </w:r>
                          </w:p>
                        </w:tc>
                      </w:tr>
                      <w:tr w:rsidR="001876BB" w:rsidRPr="00B9538B" w14:paraId="78202013" w14:textId="77777777" w:rsidTr="00681AFD">
                        <w:trPr>
                          <w:trHeight w:val="441"/>
                        </w:trPr>
                        <w:tc>
                          <w:tcPr>
                            <w:tcW w:w="3256" w:type="dxa"/>
                          </w:tcPr>
                          <w:p w14:paraId="7EC39317" w14:textId="04C2D6EF" w:rsidR="001876BB" w:rsidRPr="00B9538B" w:rsidRDefault="00205181" w:rsidP="00C14E3C">
                            <w:pPr>
                              <w:spacing w:line="276" w:lineRule="auto"/>
                            </w:pPr>
                            <w:r>
                              <w:t>Kommunestyre</w:t>
                            </w:r>
                          </w:p>
                        </w:tc>
                        <w:tc>
                          <w:tcPr>
                            <w:tcW w:w="1417" w:type="dxa"/>
                          </w:tcPr>
                          <w:p w14:paraId="2FEED2F7" w14:textId="5B4E4C60" w:rsidR="001876BB" w:rsidRPr="00B9538B" w:rsidRDefault="00681AFD" w:rsidP="00C14E3C">
                            <w:pPr>
                              <w:spacing w:line="276" w:lineRule="auto"/>
                            </w:pPr>
                            <w:r>
                              <w:t>19.06.2024</w:t>
                            </w:r>
                            <w:r w:rsidR="00BF7E95">
                              <w:t xml:space="preserve"> </w:t>
                            </w:r>
                          </w:p>
                        </w:tc>
                      </w:tr>
                    </w:tbl>
                    <w:p w14:paraId="7238824E" w14:textId="77777777" w:rsidR="001876BB" w:rsidRPr="00B9538B" w:rsidRDefault="001876BB" w:rsidP="00C14E3C"/>
                  </w:txbxContent>
                </v:textbox>
              </v:shape>
            </w:pict>
          </mc:Fallback>
        </mc:AlternateContent>
      </w:r>
      <w:r w:rsidR="005B54C7">
        <w:rPr>
          <w:noProof/>
        </w:rPr>
        <w:drawing>
          <wp:anchor distT="0" distB="0" distL="114300" distR="114300" simplePos="0" relativeHeight="251658241" behindDoc="1" locked="0" layoutInCell="1" allowOverlap="1" wp14:anchorId="0BB2C019" wp14:editId="7C0D634C">
            <wp:simplePos x="0" y="0"/>
            <wp:positionH relativeFrom="column">
              <wp:posOffset>-1512570</wp:posOffset>
            </wp:positionH>
            <wp:positionV relativeFrom="paragraph">
              <wp:posOffset>6052185</wp:posOffset>
            </wp:positionV>
            <wp:extent cx="8404225" cy="3011170"/>
            <wp:effectExtent l="0" t="0" r="3175" b="635"/>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pic:cNvPicPr/>
                  </pic:nvPicPr>
                  <pic:blipFill rotWithShape="1">
                    <a:blip r:embed="rId14">
                      <a:extLst>
                        <a:ext uri="{28A0092B-C50C-407E-A947-70E740481C1C}">
                          <a14:useLocalDpi xmlns:a14="http://schemas.microsoft.com/office/drawing/2010/main" val="0"/>
                        </a:ext>
                      </a:extLst>
                    </a:blip>
                    <a:srcRect t="20736" b="-1"/>
                    <a:stretch/>
                  </pic:blipFill>
                  <pic:spPr bwMode="auto">
                    <a:xfrm>
                      <a:off x="0" y="0"/>
                      <a:ext cx="8404225" cy="3011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3ECC">
        <w:rPr>
          <w:noProof/>
        </w:rPr>
        <mc:AlternateContent>
          <mc:Choice Requires="wps">
            <w:drawing>
              <wp:anchor distT="0" distB="0" distL="114300" distR="114300" simplePos="0" relativeHeight="251658244" behindDoc="0" locked="0" layoutInCell="1" allowOverlap="1" wp14:anchorId="41A6E042" wp14:editId="701E9016">
                <wp:simplePos x="0" y="0"/>
                <wp:positionH relativeFrom="margin">
                  <wp:align>center</wp:align>
                </wp:positionH>
                <wp:positionV relativeFrom="paragraph">
                  <wp:posOffset>270412</wp:posOffset>
                </wp:positionV>
                <wp:extent cx="4754880" cy="1739900"/>
                <wp:effectExtent l="0" t="933450" r="45720" b="927100"/>
                <wp:wrapNone/>
                <wp:docPr id="1413904631" name="Tekstboks 1"/>
                <wp:cNvGraphicFramePr/>
                <a:graphic xmlns:a="http://schemas.openxmlformats.org/drawingml/2006/main">
                  <a:graphicData uri="http://schemas.microsoft.com/office/word/2010/wordprocessingShape">
                    <wps:wsp>
                      <wps:cNvSpPr txBox="1"/>
                      <wps:spPr>
                        <a:xfrm>
                          <a:off x="0" y="0"/>
                          <a:ext cx="4754880" cy="1739900"/>
                        </a:xfrm>
                        <a:prstGeom prst="rect">
                          <a:avLst/>
                        </a:prstGeom>
                        <a:noFill/>
                        <a:ln w="6350">
                          <a:noFill/>
                        </a:ln>
                      </wps:spPr>
                      <wps:txbx>
                        <w:txbxContent>
                          <w:p w14:paraId="7EF343DE" w14:textId="1361B0A2" w:rsidR="00DB63E2" w:rsidRPr="00033ECC" w:rsidRDefault="00205181" w:rsidP="00C14E3C">
                            <w:pPr>
                              <w:spacing w:line="276" w:lineRule="auto"/>
                              <w:jc w:val="center"/>
                              <w:rPr>
                                <w:b/>
                                <w:bCs/>
                                <w:sz w:val="56"/>
                                <w:szCs w:val="56"/>
                              </w:rPr>
                            </w:pPr>
                            <w:r>
                              <w:rPr>
                                <w:b/>
                                <w:bCs/>
                                <w:sz w:val="56"/>
                                <w:szCs w:val="56"/>
                              </w:rPr>
                              <w:t>Kommunedelplan for idrett, friluftsliv og kultur</w:t>
                            </w:r>
                            <w:r w:rsidR="003575E8">
                              <w:rPr>
                                <w:b/>
                                <w:bCs/>
                                <w:sz w:val="56"/>
                                <w:szCs w:val="56"/>
                              </w:rPr>
                              <w:t xml:space="preserve"> 2023-2035</w:t>
                            </w:r>
                            <w:r w:rsidR="006F12C0">
                              <w:rPr>
                                <w:b/>
                                <w:bCs/>
                                <w:sz w:val="56"/>
                                <w:szCs w:val="56"/>
                              </w:rPr>
                              <w:t xml:space="preserve"> </w:t>
                            </w:r>
                          </w:p>
                          <w:p w14:paraId="711C8D73" w14:textId="77777777" w:rsidR="00C14E3C" w:rsidRPr="00B9538B" w:rsidRDefault="00C14E3C" w:rsidP="00C14E3C">
                            <w:pPr>
                              <w:spacing w:line="276" w:lineRule="auto"/>
                              <w:jc w:val="center"/>
                              <w:rPr>
                                <w:b/>
                                <w:bCs/>
                                <w:sz w:val="28"/>
                                <w:szCs w:val="28"/>
                              </w:rPr>
                            </w:pPr>
                          </w:p>
                          <w:p w14:paraId="1B34D63D" w14:textId="0192B9D7" w:rsidR="00DB63E2" w:rsidRPr="00B9538B" w:rsidRDefault="00205181" w:rsidP="00C14E3C">
                            <w:pPr>
                              <w:jc w:val="center"/>
                              <w:rPr>
                                <w:sz w:val="20"/>
                                <w:szCs w:val="20"/>
                              </w:rPr>
                            </w:pPr>
                            <w:r>
                              <w:rPr>
                                <w:sz w:val="32"/>
                                <w:szCs w:val="32"/>
                              </w:rPr>
                              <w:t>Vedlegg 4- Begrep og definisjoner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A6E042" id="_x0000_s1027" type="#_x0000_t202" style="position:absolute;margin-left:0;margin-top:21.3pt;width:374.4pt;height:137pt;z-index:2516582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" filled="f" stroked="f" strokeweight=".5pt">
                <v:textbox>
                  <w:txbxContent>
                    <w:p w14:paraId="7EF343DE" w14:textId="1361B0A2" w:rsidR="00DB63E2" w:rsidRPr="00033ECC" w:rsidRDefault="00205181" w:rsidP="00C14E3C">
                      <w:pPr>
                        <w:spacing w:line="276" w:lineRule="auto"/>
                        <w:jc w:val="center"/>
                        <w:rPr>
                          <w:b/>
                          <w:bCs/>
                          <w:sz w:val="56"/>
                          <w:szCs w:val="56"/>
                        </w:rPr>
                      </w:pPr>
                      <w:r>
                        <w:rPr>
                          <w:b/>
                          <w:bCs/>
                          <w:sz w:val="56"/>
                          <w:szCs w:val="56"/>
                        </w:rPr>
                        <w:t>Kommunedelplan for idrett, friluftsliv og kultur</w:t>
                      </w:r>
                      <w:r w:rsidR="003575E8">
                        <w:rPr>
                          <w:b/>
                          <w:bCs/>
                          <w:sz w:val="56"/>
                          <w:szCs w:val="56"/>
                        </w:rPr>
                        <w:t xml:space="preserve"> 2023-2035</w:t>
                      </w:r>
                      <w:r w:rsidR="006F12C0">
                        <w:rPr>
                          <w:b/>
                          <w:bCs/>
                          <w:sz w:val="56"/>
                          <w:szCs w:val="56"/>
                        </w:rPr>
                        <w:t xml:space="preserve"> </w:t>
                      </w:r>
                    </w:p>
                    <w:p w14:paraId="711C8D73" w14:textId="77777777" w:rsidR="00C14E3C" w:rsidRPr="00B9538B" w:rsidRDefault="00C14E3C" w:rsidP="00C14E3C">
                      <w:pPr>
                        <w:spacing w:line="276" w:lineRule="auto"/>
                        <w:jc w:val="center"/>
                        <w:rPr>
                          <w:b/>
                          <w:bCs/>
                          <w:sz w:val="28"/>
                          <w:szCs w:val="28"/>
                        </w:rPr>
                      </w:pPr>
                    </w:p>
                    <w:p w14:paraId="1B34D63D" w14:textId="0192B9D7" w:rsidR="00DB63E2" w:rsidRPr="00B9538B" w:rsidRDefault="00205181" w:rsidP="00C14E3C">
                      <w:pPr>
                        <w:jc w:val="center"/>
                        <w:rPr>
                          <w:sz w:val="20"/>
                          <w:szCs w:val="20"/>
                        </w:rPr>
                      </w:pPr>
                      <w:r>
                        <w:rPr>
                          <w:sz w:val="32"/>
                          <w:szCs w:val="32"/>
                        </w:rPr>
                        <w:t>Vedlegg 4- Begrep og definisjoner</w:t>
                      </w:r>
                    </w:p>
                  </w:txbxContent>
                </v:textbox>
                <w10:wrap anchorx="margin"/>
              </v:shape>
            </w:pict>
          </mc:Fallback>
        </mc:AlternateContent>
      </w:r>
      <w:r w:rsidR="00886AF3">
        <w:rPr>
          <w:noProof/>
        </w:rPr>
        <w:drawing>
          <wp:anchor distT="0" distB="0" distL="114300" distR="114300" simplePos="0" relativeHeight="251658242" behindDoc="1" locked="0" layoutInCell="1" allowOverlap="1" wp14:anchorId="7E2513C5" wp14:editId="65A5F236">
            <wp:simplePos x="0" y="0"/>
            <wp:positionH relativeFrom="column">
              <wp:posOffset>-725170</wp:posOffset>
            </wp:positionH>
            <wp:positionV relativeFrom="paragraph">
              <wp:posOffset>7928512</wp:posOffset>
            </wp:positionV>
            <wp:extent cx="7396480" cy="1177290"/>
            <wp:effectExtent l="0" t="0" r="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96480" cy="1177290"/>
                    </a:xfrm>
                    <a:prstGeom prst="rect">
                      <a:avLst/>
                    </a:prstGeom>
                  </pic:spPr>
                </pic:pic>
              </a:graphicData>
            </a:graphic>
            <wp14:sizeRelH relativeFrom="page">
              <wp14:pctWidth>0</wp14:pctWidth>
            </wp14:sizeRelH>
            <wp14:sizeRelV relativeFrom="page">
              <wp14:pctHeight>0</wp14:pctHeight>
            </wp14:sizeRelV>
          </wp:anchor>
        </w:drawing>
      </w:r>
      <w:r w:rsidR="00F27FAD">
        <w:br w:type="page"/>
      </w:r>
    </w:p>
    <w:sdt>
      <w:sdtPr>
        <w:rPr>
          <w:rFonts w:eastAsiaTheme="minorHAnsi"/>
          <w:b w:val="0"/>
          <w:bCs w:val="0"/>
          <w:i/>
          <w:iCs/>
          <w:sz w:val="20"/>
          <w:szCs w:val="20"/>
          <w:lang w:eastAsia="en-US"/>
        </w:rPr>
        <w:id w:val="485231547"/>
        <w:docPartObj>
          <w:docPartGallery w:val="Table of Contents"/>
          <w:docPartUnique/>
        </w:docPartObj>
      </w:sdtPr>
      <w:sdtContent>
        <w:p w14:paraId="2E46208D" w14:textId="56DA0995" w:rsidR="008607E1" w:rsidRPr="00F92DC1" w:rsidRDefault="008607E1" w:rsidP="002E3A9B">
          <w:pPr>
            <w:pStyle w:val="Overskriftforinnholdsfortegnelse"/>
            <w:numPr>
              <w:ilvl w:val="0"/>
              <w:numId w:val="0"/>
            </w:numPr>
            <w:rPr>
              <w:sz w:val="36"/>
              <w:szCs w:val="36"/>
            </w:rPr>
          </w:pPr>
          <w:r>
            <w:t>Innholdsfortegnelse</w:t>
          </w:r>
        </w:p>
        <w:p w14:paraId="192E35F1" w14:textId="58276EDA" w:rsidR="00E408D9" w:rsidRDefault="005B54C7">
          <w:pPr>
            <w:pStyle w:val="INNH1"/>
            <w:tabs>
              <w:tab w:val="left" w:pos="720"/>
              <w:tab w:val="right" w:leader="dot" w:pos="9056"/>
            </w:tabs>
            <w:rPr>
              <w:rFonts w:eastAsiaTheme="minorEastAsia" w:cstheme="minorBidi"/>
              <w:b w:val="0"/>
              <w:bCs w:val="0"/>
              <w:noProof/>
              <w:kern w:val="2"/>
              <w:sz w:val="24"/>
              <w:szCs w:val="24"/>
              <w:lang w:eastAsia="nb-NO"/>
              <w14:ligatures w14:val="standardContextual"/>
            </w:rPr>
          </w:pPr>
          <w:r>
            <w:fldChar w:fldCharType="begin"/>
          </w:r>
          <w:r w:rsidR="008607E1">
            <w:instrText>TOC \o "1-3" \h \z \u</w:instrText>
          </w:r>
          <w:r>
            <w:fldChar w:fldCharType="separate"/>
          </w:r>
          <w:hyperlink w:anchor="_Toc162007227" w:history="1">
            <w:r w:rsidR="00E408D9" w:rsidRPr="005923ED">
              <w:rPr>
                <w:rStyle w:val="Hyperkobling"/>
                <w:noProof/>
              </w:rPr>
              <w:t>1.0</w:t>
            </w:r>
            <w:r w:rsidR="00E408D9">
              <w:rPr>
                <w:rFonts w:eastAsiaTheme="minorEastAsia" w:cstheme="minorBidi"/>
                <w:b w:val="0"/>
                <w:bCs w:val="0"/>
                <w:noProof/>
                <w:kern w:val="2"/>
                <w:sz w:val="24"/>
                <w:szCs w:val="24"/>
                <w:lang w:eastAsia="nb-NO"/>
                <w14:ligatures w14:val="standardContextual"/>
              </w:rPr>
              <w:tab/>
            </w:r>
            <w:r w:rsidR="00E408D9" w:rsidRPr="005923ED">
              <w:rPr>
                <w:rStyle w:val="Hyperkobling"/>
                <w:noProof/>
              </w:rPr>
              <w:t>Definisjoner</w:t>
            </w:r>
            <w:r w:rsidR="00E408D9">
              <w:rPr>
                <w:noProof/>
                <w:webHidden/>
              </w:rPr>
              <w:tab/>
            </w:r>
            <w:r w:rsidR="00E408D9">
              <w:rPr>
                <w:noProof/>
                <w:webHidden/>
              </w:rPr>
              <w:fldChar w:fldCharType="begin"/>
            </w:r>
            <w:r w:rsidR="00E408D9">
              <w:rPr>
                <w:noProof/>
                <w:webHidden/>
              </w:rPr>
              <w:instrText xml:space="preserve"> PAGEREF _Toc162007227 \h </w:instrText>
            </w:r>
            <w:r w:rsidR="00E408D9">
              <w:rPr>
                <w:noProof/>
                <w:webHidden/>
              </w:rPr>
            </w:r>
            <w:r w:rsidR="00E408D9">
              <w:rPr>
                <w:noProof/>
                <w:webHidden/>
              </w:rPr>
              <w:fldChar w:fldCharType="separate"/>
            </w:r>
            <w:r w:rsidR="00E408D9">
              <w:rPr>
                <w:noProof/>
                <w:webHidden/>
              </w:rPr>
              <w:t>3</w:t>
            </w:r>
            <w:r w:rsidR="00E408D9">
              <w:rPr>
                <w:noProof/>
                <w:webHidden/>
              </w:rPr>
              <w:fldChar w:fldCharType="end"/>
            </w:r>
          </w:hyperlink>
        </w:p>
        <w:p w14:paraId="1CD819B6" w14:textId="711597A7" w:rsidR="00E408D9" w:rsidRDefault="00000000">
          <w:pPr>
            <w:pStyle w:val="INNH2"/>
            <w:tabs>
              <w:tab w:val="left" w:pos="960"/>
              <w:tab w:val="right" w:leader="dot" w:pos="9056"/>
            </w:tabs>
            <w:rPr>
              <w:rFonts w:eastAsiaTheme="minorEastAsia" w:cstheme="minorBidi"/>
              <w:i w:val="0"/>
              <w:iCs w:val="0"/>
              <w:noProof/>
              <w:kern w:val="2"/>
              <w:sz w:val="24"/>
              <w:szCs w:val="24"/>
              <w:lang w:eastAsia="nb-NO"/>
              <w14:ligatures w14:val="standardContextual"/>
            </w:rPr>
          </w:pPr>
          <w:hyperlink w:anchor="_Toc162007228" w:history="1">
            <w:r w:rsidR="00E408D9" w:rsidRPr="005923ED">
              <w:rPr>
                <w:rStyle w:val="Hyperkobling"/>
                <w:noProof/>
              </w:rPr>
              <w:t>1.1</w:t>
            </w:r>
            <w:r w:rsidR="00E408D9">
              <w:rPr>
                <w:rFonts w:eastAsiaTheme="minorEastAsia" w:cstheme="minorBidi"/>
                <w:i w:val="0"/>
                <w:iCs w:val="0"/>
                <w:noProof/>
                <w:kern w:val="2"/>
                <w:sz w:val="24"/>
                <w:szCs w:val="24"/>
                <w:lang w:eastAsia="nb-NO"/>
                <w14:ligatures w14:val="standardContextual"/>
              </w:rPr>
              <w:tab/>
            </w:r>
            <w:r w:rsidR="00E408D9" w:rsidRPr="005923ED">
              <w:rPr>
                <w:rStyle w:val="Hyperkobling"/>
                <w:noProof/>
              </w:rPr>
              <w:t>Idrett</w:t>
            </w:r>
            <w:r w:rsidR="00E408D9">
              <w:rPr>
                <w:noProof/>
                <w:webHidden/>
              </w:rPr>
              <w:tab/>
            </w:r>
            <w:r w:rsidR="00E408D9">
              <w:rPr>
                <w:noProof/>
                <w:webHidden/>
              </w:rPr>
              <w:fldChar w:fldCharType="begin"/>
            </w:r>
            <w:r w:rsidR="00E408D9">
              <w:rPr>
                <w:noProof/>
                <w:webHidden/>
              </w:rPr>
              <w:instrText xml:space="preserve"> PAGEREF _Toc162007228 \h </w:instrText>
            </w:r>
            <w:r w:rsidR="00E408D9">
              <w:rPr>
                <w:noProof/>
                <w:webHidden/>
              </w:rPr>
            </w:r>
            <w:r w:rsidR="00E408D9">
              <w:rPr>
                <w:noProof/>
                <w:webHidden/>
              </w:rPr>
              <w:fldChar w:fldCharType="separate"/>
            </w:r>
            <w:r w:rsidR="00E408D9">
              <w:rPr>
                <w:noProof/>
                <w:webHidden/>
              </w:rPr>
              <w:t>3</w:t>
            </w:r>
            <w:r w:rsidR="00E408D9">
              <w:rPr>
                <w:noProof/>
                <w:webHidden/>
              </w:rPr>
              <w:fldChar w:fldCharType="end"/>
            </w:r>
          </w:hyperlink>
        </w:p>
        <w:p w14:paraId="295F0AF6" w14:textId="39DE9CAF" w:rsidR="00E408D9" w:rsidRDefault="00000000">
          <w:pPr>
            <w:pStyle w:val="INNH2"/>
            <w:tabs>
              <w:tab w:val="left" w:pos="960"/>
              <w:tab w:val="right" w:leader="dot" w:pos="9056"/>
            </w:tabs>
            <w:rPr>
              <w:rFonts w:eastAsiaTheme="minorEastAsia" w:cstheme="minorBidi"/>
              <w:i w:val="0"/>
              <w:iCs w:val="0"/>
              <w:noProof/>
              <w:kern w:val="2"/>
              <w:sz w:val="24"/>
              <w:szCs w:val="24"/>
              <w:lang w:eastAsia="nb-NO"/>
              <w14:ligatures w14:val="standardContextual"/>
            </w:rPr>
          </w:pPr>
          <w:hyperlink w:anchor="_Toc162007229" w:history="1">
            <w:r w:rsidR="00E408D9" w:rsidRPr="005923ED">
              <w:rPr>
                <w:rStyle w:val="Hyperkobling"/>
                <w:noProof/>
              </w:rPr>
              <w:t>1.2</w:t>
            </w:r>
            <w:r w:rsidR="00E408D9">
              <w:rPr>
                <w:rFonts w:eastAsiaTheme="minorEastAsia" w:cstheme="minorBidi"/>
                <w:i w:val="0"/>
                <w:iCs w:val="0"/>
                <w:noProof/>
                <w:kern w:val="2"/>
                <w:sz w:val="24"/>
                <w:szCs w:val="24"/>
                <w:lang w:eastAsia="nb-NO"/>
                <w14:ligatures w14:val="standardContextual"/>
              </w:rPr>
              <w:tab/>
            </w:r>
            <w:r w:rsidR="00E408D9" w:rsidRPr="005923ED">
              <w:rPr>
                <w:rStyle w:val="Hyperkobling"/>
                <w:noProof/>
              </w:rPr>
              <w:t>Fysisk aktivitet</w:t>
            </w:r>
            <w:r w:rsidR="00E408D9">
              <w:rPr>
                <w:noProof/>
                <w:webHidden/>
              </w:rPr>
              <w:tab/>
            </w:r>
            <w:r w:rsidR="00E408D9">
              <w:rPr>
                <w:noProof/>
                <w:webHidden/>
              </w:rPr>
              <w:fldChar w:fldCharType="begin"/>
            </w:r>
            <w:r w:rsidR="00E408D9">
              <w:rPr>
                <w:noProof/>
                <w:webHidden/>
              </w:rPr>
              <w:instrText xml:space="preserve"> PAGEREF _Toc162007229 \h </w:instrText>
            </w:r>
            <w:r w:rsidR="00E408D9">
              <w:rPr>
                <w:noProof/>
                <w:webHidden/>
              </w:rPr>
            </w:r>
            <w:r w:rsidR="00E408D9">
              <w:rPr>
                <w:noProof/>
                <w:webHidden/>
              </w:rPr>
              <w:fldChar w:fldCharType="separate"/>
            </w:r>
            <w:r w:rsidR="00E408D9">
              <w:rPr>
                <w:noProof/>
                <w:webHidden/>
              </w:rPr>
              <w:t>3</w:t>
            </w:r>
            <w:r w:rsidR="00E408D9">
              <w:rPr>
                <w:noProof/>
                <w:webHidden/>
              </w:rPr>
              <w:fldChar w:fldCharType="end"/>
            </w:r>
          </w:hyperlink>
        </w:p>
        <w:p w14:paraId="3E34452A" w14:textId="6B0E88CA" w:rsidR="00E408D9" w:rsidRDefault="00000000">
          <w:pPr>
            <w:pStyle w:val="INNH2"/>
            <w:tabs>
              <w:tab w:val="left" w:pos="960"/>
              <w:tab w:val="right" w:leader="dot" w:pos="9056"/>
            </w:tabs>
            <w:rPr>
              <w:rFonts w:eastAsiaTheme="minorEastAsia" w:cstheme="minorBidi"/>
              <w:i w:val="0"/>
              <w:iCs w:val="0"/>
              <w:noProof/>
              <w:kern w:val="2"/>
              <w:sz w:val="24"/>
              <w:szCs w:val="24"/>
              <w:lang w:eastAsia="nb-NO"/>
              <w14:ligatures w14:val="standardContextual"/>
            </w:rPr>
          </w:pPr>
          <w:hyperlink w:anchor="_Toc162007230" w:history="1">
            <w:r w:rsidR="00E408D9" w:rsidRPr="005923ED">
              <w:rPr>
                <w:rStyle w:val="Hyperkobling"/>
                <w:noProof/>
              </w:rPr>
              <w:t>1.3</w:t>
            </w:r>
            <w:r w:rsidR="00E408D9">
              <w:rPr>
                <w:rFonts w:eastAsiaTheme="minorEastAsia" w:cstheme="minorBidi"/>
                <w:i w:val="0"/>
                <w:iCs w:val="0"/>
                <w:noProof/>
                <w:kern w:val="2"/>
                <w:sz w:val="24"/>
                <w:szCs w:val="24"/>
                <w:lang w:eastAsia="nb-NO"/>
                <w14:ligatures w14:val="standardContextual"/>
              </w:rPr>
              <w:tab/>
            </w:r>
            <w:r w:rsidR="00E408D9" w:rsidRPr="005923ED">
              <w:rPr>
                <w:rStyle w:val="Hyperkobling"/>
                <w:noProof/>
              </w:rPr>
              <w:t>Friluftsliv</w:t>
            </w:r>
            <w:r w:rsidR="00E408D9">
              <w:rPr>
                <w:noProof/>
                <w:webHidden/>
              </w:rPr>
              <w:tab/>
            </w:r>
            <w:r w:rsidR="00E408D9">
              <w:rPr>
                <w:noProof/>
                <w:webHidden/>
              </w:rPr>
              <w:fldChar w:fldCharType="begin"/>
            </w:r>
            <w:r w:rsidR="00E408D9">
              <w:rPr>
                <w:noProof/>
                <w:webHidden/>
              </w:rPr>
              <w:instrText xml:space="preserve"> PAGEREF _Toc162007230 \h </w:instrText>
            </w:r>
            <w:r w:rsidR="00E408D9">
              <w:rPr>
                <w:noProof/>
                <w:webHidden/>
              </w:rPr>
            </w:r>
            <w:r w:rsidR="00E408D9">
              <w:rPr>
                <w:noProof/>
                <w:webHidden/>
              </w:rPr>
              <w:fldChar w:fldCharType="separate"/>
            </w:r>
            <w:r w:rsidR="00E408D9">
              <w:rPr>
                <w:noProof/>
                <w:webHidden/>
              </w:rPr>
              <w:t>3</w:t>
            </w:r>
            <w:r w:rsidR="00E408D9">
              <w:rPr>
                <w:noProof/>
                <w:webHidden/>
              </w:rPr>
              <w:fldChar w:fldCharType="end"/>
            </w:r>
          </w:hyperlink>
        </w:p>
        <w:p w14:paraId="764E2A84" w14:textId="4CF928CA" w:rsidR="00E408D9" w:rsidRDefault="00000000">
          <w:pPr>
            <w:pStyle w:val="INNH2"/>
            <w:tabs>
              <w:tab w:val="left" w:pos="960"/>
              <w:tab w:val="right" w:leader="dot" w:pos="9056"/>
            </w:tabs>
            <w:rPr>
              <w:rFonts w:eastAsiaTheme="minorEastAsia" w:cstheme="minorBidi"/>
              <w:i w:val="0"/>
              <w:iCs w:val="0"/>
              <w:noProof/>
              <w:kern w:val="2"/>
              <w:sz w:val="24"/>
              <w:szCs w:val="24"/>
              <w:lang w:eastAsia="nb-NO"/>
              <w14:ligatures w14:val="standardContextual"/>
            </w:rPr>
          </w:pPr>
          <w:hyperlink w:anchor="_Toc162007231" w:history="1">
            <w:r w:rsidR="00E408D9" w:rsidRPr="005923ED">
              <w:rPr>
                <w:rStyle w:val="Hyperkobling"/>
                <w:noProof/>
              </w:rPr>
              <w:t>1.4</w:t>
            </w:r>
            <w:r w:rsidR="00E408D9">
              <w:rPr>
                <w:rFonts w:eastAsiaTheme="minorEastAsia" w:cstheme="minorBidi"/>
                <w:i w:val="0"/>
                <w:iCs w:val="0"/>
                <w:noProof/>
                <w:kern w:val="2"/>
                <w:sz w:val="24"/>
                <w:szCs w:val="24"/>
                <w:lang w:eastAsia="nb-NO"/>
                <w14:ligatures w14:val="standardContextual"/>
              </w:rPr>
              <w:tab/>
            </w:r>
            <w:r w:rsidR="00E408D9" w:rsidRPr="005923ED">
              <w:rPr>
                <w:rStyle w:val="Hyperkobling"/>
                <w:noProof/>
              </w:rPr>
              <w:t>Ordinære anlegg</w:t>
            </w:r>
            <w:r w:rsidR="00E408D9">
              <w:rPr>
                <w:noProof/>
                <w:webHidden/>
              </w:rPr>
              <w:tab/>
            </w:r>
            <w:r w:rsidR="00E408D9">
              <w:rPr>
                <w:noProof/>
                <w:webHidden/>
              </w:rPr>
              <w:fldChar w:fldCharType="begin"/>
            </w:r>
            <w:r w:rsidR="00E408D9">
              <w:rPr>
                <w:noProof/>
                <w:webHidden/>
              </w:rPr>
              <w:instrText xml:space="preserve"> PAGEREF _Toc162007231 \h </w:instrText>
            </w:r>
            <w:r w:rsidR="00E408D9">
              <w:rPr>
                <w:noProof/>
                <w:webHidden/>
              </w:rPr>
            </w:r>
            <w:r w:rsidR="00E408D9">
              <w:rPr>
                <w:noProof/>
                <w:webHidden/>
              </w:rPr>
              <w:fldChar w:fldCharType="separate"/>
            </w:r>
            <w:r w:rsidR="00E408D9">
              <w:rPr>
                <w:noProof/>
                <w:webHidden/>
              </w:rPr>
              <w:t>3</w:t>
            </w:r>
            <w:r w:rsidR="00E408D9">
              <w:rPr>
                <w:noProof/>
                <w:webHidden/>
              </w:rPr>
              <w:fldChar w:fldCharType="end"/>
            </w:r>
          </w:hyperlink>
        </w:p>
        <w:p w14:paraId="2FC212C6" w14:textId="3CC6E900" w:rsidR="00E408D9" w:rsidRDefault="00000000">
          <w:pPr>
            <w:pStyle w:val="INNH3"/>
            <w:tabs>
              <w:tab w:val="left" w:pos="1200"/>
              <w:tab w:val="right" w:leader="dot" w:pos="9056"/>
            </w:tabs>
            <w:rPr>
              <w:rFonts w:eastAsiaTheme="minorEastAsia" w:cstheme="minorBidi"/>
              <w:noProof/>
              <w:kern w:val="2"/>
              <w:sz w:val="24"/>
              <w:szCs w:val="24"/>
              <w:lang w:eastAsia="nb-NO"/>
              <w14:ligatures w14:val="standardContextual"/>
            </w:rPr>
          </w:pPr>
          <w:hyperlink w:anchor="_Toc162007232" w:history="1">
            <w:r w:rsidR="00E408D9" w:rsidRPr="005923ED">
              <w:rPr>
                <w:rStyle w:val="Hyperkobling"/>
                <w:noProof/>
              </w:rPr>
              <w:t>1.4.1</w:t>
            </w:r>
            <w:r w:rsidR="00E408D9">
              <w:rPr>
                <w:rFonts w:eastAsiaTheme="minorEastAsia" w:cstheme="minorBidi"/>
                <w:noProof/>
                <w:kern w:val="2"/>
                <w:sz w:val="24"/>
                <w:szCs w:val="24"/>
                <w:lang w:eastAsia="nb-NO"/>
                <w14:ligatures w14:val="standardContextual"/>
              </w:rPr>
              <w:tab/>
            </w:r>
            <w:r w:rsidR="00E408D9" w:rsidRPr="005923ED">
              <w:rPr>
                <w:rStyle w:val="Hyperkobling"/>
                <w:noProof/>
              </w:rPr>
              <w:t>Nærmiljøanlegg</w:t>
            </w:r>
            <w:r w:rsidR="00E408D9">
              <w:rPr>
                <w:noProof/>
                <w:webHidden/>
              </w:rPr>
              <w:tab/>
            </w:r>
            <w:r w:rsidR="00E408D9">
              <w:rPr>
                <w:noProof/>
                <w:webHidden/>
              </w:rPr>
              <w:fldChar w:fldCharType="begin"/>
            </w:r>
            <w:r w:rsidR="00E408D9">
              <w:rPr>
                <w:noProof/>
                <w:webHidden/>
              </w:rPr>
              <w:instrText xml:space="preserve"> PAGEREF _Toc162007232 \h </w:instrText>
            </w:r>
            <w:r w:rsidR="00E408D9">
              <w:rPr>
                <w:noProof/>
                <w:webHidden/>
              </w:rPr>
            </w:r>
            <w:r w:rsidR="00E408D9">
              <w:rPr>
                <w:noProof/>
                <w:webHidden/>
              </w:rPr>
              <w:fldChar w:fldCharType="separate"/>
            </w:r>
            <w:r w:rsidR="00E408D9">
              <w:rPr>
                <w:noProof/>
                <w:webHidden/>
              </w:rPr>
              <w:t>3</w:t>
            </w:r>
            <w:r w:rsidR="00E408D9">
              <w:rPr>
                <w:noProof/>
                <w:webHidden/>
              </w:rPr>
              <w:fldChar w:fldCharType="end"/>
            </w:r>
          </w:hyperlink>
        </w:p>
        <w:p w14:paraId="4357037B" w14:textId="343D7281" w:rsidR="00E408D9" w:rsidRDefault="00000000">
          <w:pPr>
            <w:pStyle w:val="INNH3"/>
            <w:tabs>
              <w:tab w:val="left" w:pos="1200"/>
              <w:tab w:val="right" w:leader="dot" w:pos="9056"/>
            </w:tabs>
            <w:rPr>
              <w:rFonts w:eastAsiaTheme="minorEastAsia" w:cstheme="minorBidi"/>
              <w:noProof/>
              <w:kern w:val="2"/>
              <w:sz w:val="24"/>
              <w:szCs w:val="24"/>
              <w:lang w:eastAsia="nb-NO"/>
              <w14:ligatures w14:val="standardContextual"/>
            </w:rPr>
          </w:pPr>
          <w:hyperlink w:anchor="_Toc162007233" w:history="1">
            <w:r w:rsidR="00E408D9" w:rsidRPr="005923ED">
              <w:rPr>
                <w:rStyle w:val="Hyperkobling"/>
                <w:noProof/>
              </w:rPr>
              <w:t>1.4.2</w:t>
            </w:r>
            <w:r w:rsidR="00E408D9">
              <w:rPr>
                <w:rFonts w:eastAsiaTheme="minorEastAsia" w:cstheme="minorBidi"/>
                <w:noProof/>
                <w:kern w:val="2"/>
                <w:sz w:val="24"/>
                <w:szCs w:val="24"/>
                <w:lang w:eastAsia="nb-NO"/>
                <w14:ligatures w14:val="standardContextual"/>
              </w:rPr>
              <w:tab/>
            </w:r>
            <w:r w:rsidR="00E408D9" w:rsidRPr="005923ED">
              <w:rPr>
                <w:rStyle w:val="Hyperkobling"/>
                <w:noProof/>
              </w:rPr>
              <w:t>Nasjonalanlegg</w:t>
            </w:r>
            <w:r w:rsidR="00E408D9">
              <w:rPr>
                <w:noProof/>
                <w:webHidden/>
              </w:rPr>
              <w:tab/>
            </w:r>
            <w:r w:rsidR="00E408D9">
              <w:rPr>
                <w:noProof/>
                <w:webHidden/>
              </w:rPr>
              <w:fldChar w:fldCharType="begin"/>
            </w:r>
            <w:r w:rsidR="00E408D9">
              <w:rPr>
                <w:noProof/>
                <w:webHidden/>
              </w:rPr>
              <w:instrText xml:space="preserve"> PAGEREF _Toc162007233 \h </w:instrText>
            </w:r>
            <w:r w:rsidR="00E408D9">
              <w:rPr>
                <w:noProof/>
                <w:webHidden/>
              </w:rPr>
            </w:r>
            <w:r w:rsidR="00E408D9">
              <w:rPr>
                <w:noProof/>
                <w:webHidden/>
              </w:rPr>
              <w:fldChar w:fldCharType="separate"/>
            </w:r>
            <w:r w:rsidR="00E408D9">
              <w:rPr>
                <w:noProof/>
                <w:webHidden/>
              </w:rPr>
              <w:t>4</w:t>
            </w:r>
            <w:r w:rsidR="00E408D9">
              <w:rPr>
                <w:noProof/>
                <w:webHidden/>
              </w:rPr>
              <w:fldChar w:fldCharType="end"/>
            </w:r>
          </w:hyperlink>
        </w:p>
        <w:p w14:paraId="7C2D5F72" w14:textId="7FFDAC4B" w:rsidR="00E408D9" w:rsidRDefault="00000000">
          <w:pPr>
            <w:pStyle w:val="INNH2"/>
            <w:tabs>
              <w:tab w:val="left" w:pos="960"/>
              <w:tab w:val="right" w:leader="dot" w:pos="9056"/>
            </w:tabs>
            <w:rPr>
              <w:rFonts w:eastAsiaTheme="minorEastAsia" w:cstheme="minorBidi"/>
              <w:i w:val="0"/>
              <w:iCs w:val="0"/>
              <w:noProof/>
              <w:kern w:val="2"/>
              <w:sz w:val="24"/>
              <w:szCs w:val="24"/>
              <w:lang w:eastAsia="nb-NO"/>
              <w14:ligatures w14:val="standardContextual"/>
            </w:rPr>
          </w:pPr>
          <w:hyperlink w:anchor="_Toc162007234" w:history="1">
            <w:r w:rsidR="00E408D9" w:rsidRPr="005923ED">
              <w:rPr>
                <w:rStyle w:val="Hyperkobling"/>
                <w:noProof/>
              </w:rPr>
              <w:t>1.5</w:t>
            </w:r>
            <w:r w:rsidR="00E408D9">
              <w:rPr>
                <w:rFonts w:eastAsiaTheme="minorEastAsia" w:cstheme="minorBidi"/>
                <w:i w:val="0"/>
                <w:iCs w:val="0"/>
                <w:noProof/>
                <w:kern w:val="2"/>
                <w:sz w:val="24"/>
                <w:szCs w:val="24"/>
                <w:lang w:eastAsia="nb-NO"/>
                <w14:ligatures w14:val="standardContextual"/>
              </w:rPr>
              <w:tab/>
            </w:r>
            <w:r w:rsidR="00E408D9" w:rsidRPr="005923ED">
              <w:rPr>
                <w:rStyle w:val="Hyperkobling"/>
                <w:noProof/>
              </w:rPr>
              <w:t>Friluftsområder og friområder</w:t>
            </w:r>
            <w:r w:rsidR="00E408D9">
              <w:rPr>
                <w:noProof/>
                <w:webHidden/>
              </w:rPr>
              <w:tab/>
            </w:r>
            <w:r w:rsidR="00E408D9">
              <w:rPr>
                <w:noProof/>
                <w:webHidden/>
              </w:rPr>
              <w:fldChar w:fldCharType="begin"/>
            </w:r>
            <w:r w:rsidR="00E408D9">
              <w:rPr>
                <w:noProof/>
                <w:webHidden/>
              </w:rPr>
              <w:instrText xml:space="preserve"> PAGEREF _Toc162007234 \h </w:instrText>
            </w:r>
            <w:r w:rsidR="00E408D9">
              <w:rPr>
                <w:noProof/>
                <w:webHidden/>
              </w:rPr>
            </w:r>
            <w:r w:rsidR="00E408D9">
              <w:rPr>
                <w:noProof/>
                <w:webHidden/>
              </w:rPr>
              <w:fldChar w:fldCharType="separate"/>
            </w:r>
            <w:r w:rsidR="00E408D9">
              <w:rPr>
                <w:noProof/>
                <w:webHidden/>
              </w:rPr>
              <w:t>4</w:t>
            </w:r>
            <w:r w:rsidR="00E408D9">
              <w:rPr>
                <w:noProof/>
                <w:webHidden/>
              </w:rPr>
              <w:fldChar w:fldCharType="end"/>
            </w:r>
          </w:hyperlink>
        </w:p>
        <w:p w14:paraId="77D628CA" w14:textId="73B3897A" w:rsidR="005B54C7" w:rsidRDefault="005B54C7" w:rsidP="56AC6949">
          <w:pPr>
            <w:pStyle w:val="INNH2"/>
            <w:tabs>
              <w:tab w:val="left" w:pos="600"/>
              <w:tab w:val="right" w:leader="dot" w:pos="9060"/>
            </w:tabs>
            <w:rPr>
              <w:rStyle w:val="Hyperkobling"/>
              <w:noProof/>
              <w:kern w:val="2"/>
              <w:lang w:eastAsia="nb-NO"/>
              <w14:ligatures w14:val="standardContextual"/>
            </w:rPr>
          </w:pPr>
          <w:r>
            <w:fldChar w:fldCharType="end"/>
          </w:r>
        </w:p>
      </w:sdtContent>
    </w:sdt>
    <w:p w14:paraId="535B8C60" w14:textId="6DE7BF1F" w:rsidR="008607E1" w:rsidRPr="00F92DC1" w:rsidRDefault="008607E1" w:rsidP="00C14E3C"/>
    <w:p w14:paraId="68DA91FE" w14:textId="10E104A3" w:rsidR="008607E1" w:rsidRDefault="008607E1" w:rsidP="00C14E3C"/>
    <w:p w14:paraId="237B9465" w14:textId="77777777" w:rsidR="008607E1" w:rsidRDefault="008607E1" w:rsidP="00C14E3C">
      <w:r>
        <w:br w:type="page"/>
      </w:r>
    </w:p>
    <w:p w14:paraId="456B7654" w14:textId="3534D7BE" w:rsidR="00E766B4" w:rsidRDefault="00205181" w:rsidP="00205181">
      <w:pPr>
        <w:pStyle w:val="Overskrift1"/>
      </w:pPr>
      <w:bookmarkStart w:id="0" w:name="_Toc162007227"/>
      <w:r>
        <w:lastRenderedPageBreak/>
        <w:t>Definisjoner</w:t>
      </w:r>
      <w:bookmarkEnd w:id="0"/>
    </w:p>
    <w:p w14:paraId="49FCB257" w14:textId="0BF14547" w:rsidR="00205181" w:rsidRPr="00205181" w:rsidRDefault="00205181" w:rsidP="00205181">
      <w:pPr>
        <w:rPr>
          <w:i/>
          <w:iCs/>
        </w:rPr>
      </w:pPr>
      <w:r w:rsidRPr="00205181">
        <w:t>Begrepene som favner temaområdene idrett</w:t>
      </w:r>
      <w:r>
        <w:t>,</w:t>
      </w:r>
      <w:r w:rsidRPr="00205181">
        <w:t xml:space="preserve"> friluftsliv og kultur i planen er definert i veilederen</w:t>
      </w:r>
      <w:r>
        <w:t xml:space="preserve"> </w:t>
      </w:r>
      <w:r w:rsidRPr="00205181">
        <w:rPr>
          <w:i/>
          <w:iCs/>
        </w:rPr>
        <w:t xml:space="preserve">Kommunal planlegging for idrett og fysisk aktivitet </w:t>
      </w:r>
      <w:r>
        <w:rPr>
          <w:i/>
          <w:iCs/>
        </w:rPr>
        <w:t xml:space="preserve">(revidert 2015) </w:t>
      </w:r>
      <w:r w:rsidRPr="00205181">
        <w:t>og gjeldende</w:t>
      </w:r>
      <w:r>
        <w:t xml:space="preserve"> </w:t>
      </w:r>
      <w:r w:rsidRPr="00205181">
        <w:rPr>
          <w:i/>
          <w:iCs/>
        </w:rPr>
        <w:t>Bestemmelser om tilskudd til anlegg for idrett og fysisk aktivitet</w:t>
      </w:r>
      <w:r w:rsidRPr="00205181">
        <w:t xml:space="preserve">, utarbeidet av </w:t>
      </w:r>
      <w:r>
        <w:t>K</w:t>
      </w:r>
      <w:r w:rsidRPr="00205181">
        <w:t>ulturdepartementet.</w:t>
      </w:r>
      <w:r>
        <w:t xml:space="preserve"> </w:t>
      </w:r>
    </w:p>
    <w:p w14:paraId="06FFE787" w14:textId="77777777" w:rsidR="00E766B4" w:rsidRPr="00B9538B" w:rsidRDefault="00E766B4" w:rsidP="00B9538B"/>
    <w:p w14:paraId="555D87B5" w14:textId="3A769D34" w:rsidR="004E1702" w:rsidRDefault="00205181" w:rsidP="00E766B4">
      <w:pPr>
        <w:pStyle w:val="Overskrift2"/>
      </w:pPr>
      <w:bookmarkStart w:id="1" w:name="_Toc162007228"/>
      <w:r>
        <w:t>Idrett</w:t>
      </w:r>
      <w:bookmarkEnd w:id="1"/>
    </w:p>
    <w:p w14:paraId="38EF6C1C" w14:textId="7C2848CE" w:rsidR="00E766B4" w:rsidRPr="00E766B4" w:rsidRDefault="00205181" w:rsidP="00E766B4">
      <w:r w:rsidRPr="00205181">
        <w:t>Med idrett forstås aktivitet i form av trening, eller konkurranse i den organiserte idretten.</w:t>
      </w:r>
    </w:p>
    <w:p w14:paraId="7C9237AC" w14:textId="77777777" w:rsidR="00B9538B" w:rsidRDefault="00B9538B" w:rsidP="004E1702"/>
    <w:p w14:paraId="0851B48C" w14:textId="17765107" w:rsidR="002E3A9B" w:rsidRDefault="00205181" w:rsidP="00205181">
      <w:pPr>
        <w:pStyle w:val="Overskrift2"/>
      </w:pPr>
      <w:bookmarkStart w:id="2" w:name="_Toc162007229"/>
      <w:r>
        <w:t>Fysisk aktivitet</w:t>
      </w:r>
      <w:bookmarkEnd w:id="2"/>
    </w:p>
    <w:p w14:paraId="31AE82EA" w14:textId="3680465E" w:rsidR="00205181" w:rsidRDefault="00205181" w:rsidP="00205181">
      <w:r w:rsidRPr="00205181">
        <w:t>Med fysisk aktivitet forstås egenorganiserte trenings</w:t>
      </w:r>
      <w:r>
        <w:t>-</w:t>
      </w:r>
      <w:r w:rsidRPr="00205181">
        <w:t xml:space="preserve"> og mosjonsaktiviteter, herunder friluftsliv og aktiviteter preget av lek.</w:t>
      </w:r>
    </w:p>
    <w:p w14:paraId="4521E605" w14:textId="77777777" w:rsidR="00205181" w:rsidRDefault="00205181" w:rsidP="00205181"/>
    <w:p w14:paraId="2A762B9F" w14:textId="14B94B12" w:rsidR="00205181" w:rsidRDefault="00205181" w:rsidP="00205181">
      <w:pPr>
        <w:pStyle w:val="Overskrift2"/>
      </w:pPr>
      <w:bookmarkStart w:id="3" w:name="_Toc162007230"/>
      <w:r>
        <w:t>Friluftsliv</w:t>
      </w:r>
      <w:bookmarkEnd w:id="3"/>
    </w:p>
    <w:p w14:paraId="4289FAC2" w14:textId="437613C3" w:rsidR="00205181" w:rsidRDefault="00205181" w:rsidP="00205181">
      <w:r w:rsidRPr="00205181">
        <w:t>Klima-</w:t>
      </w:r>
      <w:r>
        <w:t xml:space="preserve"> </w:t>
      </w:r>
      <w:r w:rsidRPr="00205181">
        <w:t>og miljøverndepartementet definere</w:t>
      </w:r>
      <w:r>
        <w:t>r</w:t>
      </w:r>
      <w:r w:rsidRPr="00205181">
        <w:t xml:space="preserve"> friluftsliv som opphold og fysisk aktivitet i friluft, i fritiden, med sikte på miljøforandring og naturopplevelser.</w:t>
      </w:r>
    </w:p>
    <w:p w14:paraId="0A726765" w14:textId="77777777" w:rsidR="00205181" w:rsidRDefault="00205181" w:rsidP="00205181"/>
    <w:p w14:paraId="16ACD8FF" w14:textId="4F79187A" w:rsidR="00205181" w:rsidRDefault="00205181" w:rsidP="00205181">
      <w:pPr>
        <w:pStyle w:val="Overskrift2"/>
      </w:pPr>
      <w:bookmarkStart w:id="4" w:name="_Toc162007231"/>
      <w:r>
        <w:t>Ordinære anlegg</w:t>
      </w:r>
      <w:bookmarkEnd w:id="4"/>
    </w:p>
    <w:p w14:paraId="47D89879" w14:textId="15BB4C83" w:rsidR="00205181" w:rsidRDefault="00205181" w:rsidP="00205181">
      <w:r w:rsidRPr="00205181">
        <w:t>Med ordin</w:t>
      </w:r>
      <w:r>
        <w:t>ære</w:t>
      </w:r>
      <w:r w:rsidRPr="00205181">
        <w:t xml:space="preserve"> anlegg menes anlegg i hovedsak nært knyttet til konkurranse</w:t>
      </w:r>
      <w:r>
        <w:t>- og t</w:t>
      </w:r>
      <w:r w:rsidRPr="00205181">
        <w:t>reningsvirksomhet for den organiserte idretten. De tekniske krav til mål og utforming av anleggene tar utgangspunkt i konkurransereglene til det enkelte særforbund</w:t>
      </w:r>
      <w:r>
        <w:t>.</w:t>
      </w:r>
    </w:p>
    <w:p w14:paraId="0536300F" w14:textId="77777777" w:rsidR="00FE1AE9" w:rsidRDefault="00FE1AE9" w:rsidP="00205181"/>
    <w:p w14:paraId="135D2F0E" w14:textId="20A7E345" w:rsidR="00FE1AE9" w:rsidRDefault="00FE1AE9" w:rsidP="00FE1AE9">
      <w:pPr>
        <w:pStyle w:val="Overskrift3"/>
      </w:pPr>
      <w:bookmarkStart w:id="5" w:name="_Toc162007232"/>
      <w:r>
        <w:t>Nærmiljøanlegg</w:t>
      </w:r>
      <w:bookmarkEnd w:id="5"/>
    </w:p>
    <w:p w14:paraId="545B6106" w14:textId="53BA335B" w:rsidR="00FE1AE9" w:rsidRDefault="00FE1AE9" w:rsidP="00FE1AE9">
      <w:r w:rsidRPr="00FE1AE9">
        <w:t xml:space="preserve">Med nærmiljøanlegg menes anlegg eller område for egenorganisert fysisk aktivitet, hovedsakelig </w:t>
      </w:r>
      <w:r w:rsidR="005B54C7" w:rsidRPr="00FE1AE9">
        <w:t>som ligger</w:t>
      </w:r>
      <w:r w:rsidRPr="00FE1AE9">
        <w:t xml:space="preserve"> i tilknytning til bo</w:t>
      </w:r>
      <w:r>
        <w:t xml:space="preserve">- og /eller </w:t>
      </w:r>
      <w:r w:rsidRPr="00FE1AE9">
        <w:t>opphold</w:t>
      </w:r>
      <w:r>
        <w:t>sområder.</w:t>
      </w:r>
      <w:r w:rsidRPr="00FE1AE9">
        <w:t xml:space="preserve"> Men nærmiljøanlegg mene</w:t>
      </w:r>
      <w:r>
        <w:t>s</w:t>
      </w:r>
      <w:r w:rsidRPr="00FE1AE9">
        <w:t xml:space="preserve"> ku</w:t>
      </w:r>
      <w:r>
        <w:t>n</w:t>
      </w:r>
      <w:r w:rsidRPr="00FE1AE9">
        <w:t xml:space="preserve"> utendørsanlegg. Anleggene eller områdene skal være </w:t>
      </w:r>
      <w:r>
        <w:t>f</w:t>
      </w:r>
      <w:r w:rsidRPr="00FE1AE9">
        <w:t>ritt allment tilgjengelige for eg</w:t>
      </w:r>
      <w:r>
        <w:t>en</w:t>
      </w:r>
      <w:r w:rsidRPr="00FE1AE9">
        <w:t>organisert fysisk aktivitet</w:t>
      </w:r>
      <w:r>
        <w:t>,</w:t>
      </w:r>
      <w:r w:rsidRPr="00FE1AE9">
        <w:t xml:space="preserve"> primært for barn og </w:t>
      </w:r>
      <w:r w:rsidR="005B54C7" w:rsidRPr="00FE1AE9">
        <w:t>ungdom,</w:t>
      </w:r>
      <w:r w:rsidRPr="00FE1AE9">
        <w:t xml:space="preserve"> men også for lokalbefolkningen for øvrig.</w:t>
      </w:r>
    </w:p>
    <w:p w14:paraId="573D890C" w14:textId="4505969D" w:rsidR="00FE1AE9" w:rsidRDefault="00FE1AE9" w:rsidP="00FE1AE9">
      <w:pPr>
        <w:rPr>
          <w:u w:val="single"/>
        </w:rPr>
      </w:pPr>
      <w:r w:rsidRPr="00FE1AE9">
        <w:rPr>
          <w:u w:val="single"/>
        </w:rPr>
        <w:t>Nærmiljøanlegg kan lokaliseres i tilknytning til et skoleanlegg eller idrettsanlegg</w:t>
      </w:r>
      <w:r>
        <w:rPr>
          <w:u w:val="single"/>
        </w:rPr>
        <w:t>.</w:t>
      </w:r>
    </w:p>
    <w:p w14:paraId="1916856E" w14:textId="62DE6C07" w:rsidR="00FE1AE9" w:rsidRDefault="00FE1AE9" w:rsidP="00FE1AE9">
      <w:pPr>
        <w:pStyle w:val="Overskrift3"/>
      </w:pPr>
      <w:bookmarkStart w:id="6" w:name="_Toc162007233"/>
      <w:r>
        <w:lastRenderedPageBreak/>
        <w:t>Nasjonalanlegg</w:t>
      </w:r>
      <w:bookmarkEnd w:id="6"/>
    </w:p>
    <w:p w14:paraId="6F287C08" w14:textId="2044BFA1" w:rsidR="00FE1AE9" w:rsidRDefault="00FE1AE9" w:rsidP="00FE1AE9">
      <w:r w:rsidRPr="00FE1AE9">
        <w:t xml:space="preserve">Nasjonalanlegg er idrettsanlegg som tilfredsstiller tekniske og funksjonelle standardkrav for avvikling av relevante internasjonale mesterskap og konkurranser. Ordningen er meget begrenset, og det er </w:t>
      </w:r>
      <w:r>
        <w:t>k</w:t>
      </w:r>
      <w:r w:rsidRPr="00FE1AE9">
        <w:t>ulturdepartementet som e</w:t>
      </w:r>
      <w:r>
        <w:t>t</w:t>
      </w:r>
      <w:r w:rsidRPr="00FE1AE9">
        <w:t>ter uttalelse</w:t>
      </w:r>
      <w:r>
        <w:t xml:space="preserve">ne </w:t>
      </w:r>
      <w:r w:rsidRPr="00FE1AE9">
        <w:t xml:space="preserve">fra Norges </w:t>
      </w:r>
      <w:r>
        <w:t>I</w:t>
      </w:r>
      <w:r w:rsidRPr="00FE1AE9">
        <w:t>drettsforbund</w:t>
      </w:r>
      <w:r>
        <w:t xml:space="preserve"> (NIF) </w:t>
      </w:r>
      <w:r w:rsidRPr="00FE1AE9">
        <w:t>gir et anlegg denne statusen.</w:t>
      </w:r>
    </w:p>
    <w:p w14:paraId="46262130" w14:textId="77777777" w:rsidR="00FE1AE9" w:rsidRDefault="00FE1AE9" w:rsidP="00FE1AE9"/>
    <w:p w14:paraId="31EAA13C" w14:textId="686A067B" w:rsidR="00FE1AE9" w:rsidRDefault="00FE1AE9" w:rsidP="00FE1AE9">
      <w:pPr>
        <w:pStyle w:val="Overskrift2"/>
      </w:pPr>
      <w:bookmarkStart w:id="7" w:name="_Toc162007234"/>
      <w:r>
        <w:t>Friluftsområder og friområder</w:t>
      </w:r>
      <w:bookmarkEnd w:id="7"/>
    </w:p>
    <w:p w14:paraId="5BB1811A" w14:textId="4BEE28DD" w:rsidR="00FE1AE9" w:rsidRPr="00FE1AE9" w:rsidRDefault="7ECC0104" w:rsidP="00FE1AE9">
      <w:r>
        <w:t>B</w:t>
      </w:r>
      <w:r w:rsidR="00FE1AE9">
        <w:t>egrepet</w:t>
      </w:r>
      <w:r w:rsidR="00FE1AE9" w:rsidRPr="56AC6949">
        <w:rPr>
          <w:i/>
          <w:iCs/>
        </w:rPr>
        <w:t xml:space="preserve"> frilufts- og friområder </w:t>
      </w:r>
      <w:r w:rsidR="00FE1AE9">
        <w:t>blir ofte brukt som fellesbetegnelser på grønne områder som er tilgjengelige for allmennhetens frie ferdsel. Friluftsområder er store, oftest uregulerte områder som omfattes av allemannsretten. Det er ikke krav om parkmessig opparbeidelse, kun tilrettelegging for bruk. Områdene benyttes til turliv, jakt, fiske, fysisk aktivitet og trening. I kommuneplanens arealdel et friluftsområdene oftest avsatt under landbruks-, natur-</w:t>
      </w:r>
      <w:r w:rsidR="005B54C7">
        <w:t xml:space="preserve"> </w:t>
      </w:r>
      <w:r w:rsidR="00FE1AE9">
        <w:t xml:space="preserve">og friluftsområder </w:t>
      </w:r>
      <w:r w:rsidR="2D1101EA">
        <w:t xml:space="preserve">samt reindrift </w:t>
      </w:r>
      <w:r w:rsidR="00FE1AE9">
        <w:t>(LNF</w:t>
      </w:r>
      <w:r w:rsidR="4F7F5F12">
        <w:t>R</w:t>
      </w:r>
      <w:r w:rsidR="00FE1AE9">
        <w:t xml:space="preserve">- område). I reguleringsplansammenheng kan friluftsområder avsettes til spesialområder for friluftsliv (jf. </w:t>
      </w:r>
      <w:proofErr w:type="spellStart"/>
      <w:r w:rsidR="00FE1AE9">
        <w:t>pbl</w:t>
      </w:r>
      <w:proofErr w:type="spellEnd"/>
      <w:r w:rsidR="00FE1AE9">
        <w:t xml:space="preserve"> §12-5, nr.5). Friområde</w:t>
      </w:r>
      <w:r w:rsidR="005B54C7">
        <w:t>r</w:t>
      </w:r>
      <w:r w:rsidR="00FE1AE9">
        <w:t xml:space="preserve"> er avgrensede områder med spesiell tilrettelegging og opparbeiding for allmennhetens uhindrede rekreasjon og opphold. Områdene vanligvis ervervet, opparbeidet og vedlikeholdt av kommunen, og kan være parkanlegg, turveier, lysløyper, lekeplasser, nærmiljøanlegg og badeplasser. Inngrepsfrie naturområder i nærmiljøet, f.eks. koller, sletter, og bakker kan også defineres som friområder. I kommuneplanens arealdel er friområder oftest vist som byggeområder på kartet, Da de betraktes som en del av dette formål. I reguleringsplansammenheng er friområder en egen kategori (jf. </w:t>
      </w:r>
      <w:proofErr w:type="spellStart"/>
      <w:r w:rsidR="00FE1AE9">
        <w:t>pbl</w:t>
      </w:r>
      <w:proofErr w:type="spellEnd"/>
      <w:r w:rsidR="00FE1AE9">
        <w:t xml:space="preserve"> §12-5, nr.3).</w:t>
      </w:r>
    </w:p>
    <w:p w14:paraId="73FFC88C" w14:textId="77777777" w:rsidR="00D32104" w:rsidRDefault="00D32104" w:rsidP="00D32104"/>
    <w:p w14:paraId="2502C487" w14:textId="77777777" w:rsidR="00D32104" w:rsidRPr="00D32104" w:rsidRDefault="00D32104" w:rsidP="00D32104"/>
    <w:sectPr w:rsidR="00D32104" w:rsidRPr="00D32104" w:rsidSect="007C0F7F">
      <w:footerReference w:type="even" r:id="rId16"/>
      <w:footerReference w:type="default" r:id="rId17"/>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7E7DAE" w14:textId="77777777" w:rsidR="007C0F7F" w:rsidRDefault="007C0F7F" w:rsidP="00C14E3C">
      <w:r>
        <w:separator/>
      </w:r>
    </w:p>
  </w:endnote>
  <w:endnote w:type="continuationSeparator" w:id="0">
    <w:p w14:paraId="6798F4D4" w14:textId="77777777" w:rsidR="007C0F7F" w:rsidRDefault="007C0F7F" w:rsidP="00C14E3C">
      <w:r>
        <w:continuationSeparator/>
      </w:r>
    </w:p>
  </w:endnote>
  <w:endnote w:type="continuationNotice" w:id="1">
    <w:p w14:paraId="6E25E2C6" w14:textId="77777777" w:rsidR="007C0F7F" w:rsidRDefault="007C0F7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l"/>
      </w:rPr>
      <w:id w:val="-801077403"/>
      <w:docPartObj>
        <w:docPartGallery w:val="Page Numbers (Bottom of Page)"/>
        <w:docPartUnique/>
      </w:docPartObj>
    </w:sdtPr>
    <w:sdtContent>
      <w:p w14:paraId="4D3675A0" w14:textId="10715D9A" w:rsidR="00AF3CED" w:rsidRDefault="00AF3CED" w:rsidP="00C14E3C">
        <w:pPr>
          <w:pStyle w:val="Bunntekst"/>
          <w:rPr>
            <w:rStyle w:val="Sidetall"/>
          </w:rPr>
        </w:pPr>
        <w:r>
          <w:rPr>
            <w:rStyle w:val="Sidetall"/>
          </w:rPr>
          <w:fldChar w:fldCharType="begin"/>
        </w:r>
        <w:r>
          <w:rPr>
            <w:rStyle w:val="Sidetall"/>
          </w:rPr>
          <w:instrText xml:space="preserve"> PAGE </w:instrText>
        </w:r>
        <w:r>
          <w:rPr>
            <w:rStyle w:val="Sidetall"/>
          </w:rPr>
          <w:fldChar w:fldCharType="end"/>
        </w:r>
      </w:p>
    </w:sdtContent>
  </w:sdt>
  <w:p w14:paraId="050C8AD3" w14:textId="77777777" w:rsidR="00AF3CED" w:rsidRDefault="00AF3CED" w:rsidP="00C14E3C">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6782474"/>
      <w:docPartObj>
        <w:docPartGallery w:val="Page Numbers (Bottom of Page)"/>
        <w:docPartUnique/>
      </w:docPartObj>
    </w:sdtPr>
    <w:sdtContent>
      <w:p w14:paraId="6F1B8D4A" w14:textId="4D59C949" w:rsidR="00C14E3C" w:rsidRDefault="00C14E3C">
        <w:pPr>
          <w:pStyle w:val="Bunntekst"/>
          <w:jc w:val="right"/>
        </w:pPr>
        <w:r>
          <w:fldChar w:fldCharType="begin"/>
        </w:r>
        <w:r>
          <w:instrText>PAGE   \* MERGEFORMAT</w:instrText>
        </w:r>
        <w:r>
          <w:fldChar w:fldCharType="separate"/>
        </w:r>
        <w:r>
          <w:t>2</w:t>
        </w:r>
        <w:r>
          <w:fldChar w:fldCharType="end"/>
        </w:r>
      </w:p>
    </w:sdtContent>
  </w:sdt>
  <w:p w14:paraId="3343328F" w14:textId="77777777" w:rsidR="00AF3CED" w:rsidRDefault="00AF3CED" w:rsidP="00C14E3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8F6969" w14:textId="77777777" w:rsidR="007C0F7F" w:rsidRDefault="007C0F7F" w:rsidP="00C14E3C">
      <w:r>
        <w:separator/>
      </w:r>
    </w:p>
  </w:footnote>
  <w:footnote w:type="continuationSeparator" w:id="0">
    <w:p w14:paraId="77253181" w14:textId="77777777" w:rsidR="007C0F7F" w:rsidRDefault="007C0F7F" w:rsidP="00C14E3C">
      <w:r>
        <w:continuationSeparator/>
      </w:r>
    </w:p>
  </w:footnote>
  <w:footnote w:type="continuationNotice" w:id="1">
    <w:p w14:paraId="5376505E" w14:textId="77777777" w:rsidR="007C0F7F" w:rsidRDefault="007C0F7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0722CD"/>
    <w:multiLevelType w:val="multilevel"/>
    <w:tmpl w:val="041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480C4362"/>
    <w:multiLevelType w:val="multilevel"/>
    <w:tmpl w:val="4CE8B2A0"/>
    <w:lvl w:ilvl="0">
      <w:start w:val="1"/>
      <w:numFmt w:val="decimal"/>
      <w:pStyle w:val="Overskrift1"/>
      <w:lvlText w:val="%1.0"/>
      <w:lvlJc w:val="left"/>
      <w:pPr>
        <w:ind w:left="360" w:hanging="360"/>
      </w:pPr>
      <w:rPr>
        <w:rFonts w:hint="default"/>
      </w:r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num w:numId="1" w16cid:durableId="591860965">
    <w:abstractNumId w:val="1"/>
  </w:num>
  <w:num w:numId="2" w16cid:durableId="16825810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FAD"/>
    <w:rsid w:val="00033ECC"/>
    <w:rsid w:val="00083FDD"/>
    <w:rsid w:val="00087CBC"/>
    <w:rsid w:val="000E19EF"/>
    <w:rsid w:val="001876BB"/>
    <w:rsid w:val="001D3DF7"/>
    <w:rsid w:val="001F545C"/>
    <w:rsid w:val="00205181"/>
    <w:rsid w:val="00262A2E"/>
    <w:rsid w:val="0028006F"/>
    <w:rsid w:val="002A7069"/>
    <w:rsid w:val="002D7B65"/>
    <w:rsid w:val="002E3A9B"/>
    <w:rsid w:val="00312CBE"/>
    <w:rsid w:val="00346D0C"/>
    <w:rsid w:val="00355720"/>
    <w:rsid w:val="003575E8"/>
    <w:rsid w:val="00365154"/>
    <w:rsid w:val="003F42BE"/>
    <w:rsid w:val="003F57CC"/>
    <w:rsid w:val="00414B3E"/>
    <w:rsid w:val="004C04B2"/>
    <w:rsid w:val="004E1702"/>
    <w:rsid w:val="005454A4"/>
    <w:rsid w:val="00592945"/>
    <w:rsid w:val="00593811"/>
    <w:rsid w:val="005B54C7"/>
    <w:rsid w:val="0060755B"/>
    <w:rsid w:val="00681AFD"/>
    <w:rsid w:val="006F12C0"/>
    <w:rsid w:val="006F3360"/>
    <w:rsid w:val="00704193"/>
    <w:rsid w:val="00720743"/>
    <w:rsid w:val="00724C68"/>
    <w:rsid w:val="007B1B40"/>
    <w:rsid w:val="007C0F7F"/>
    <w:rsid w:val="007D2E55"/>
    <w:rsid w:val="007F047C"/>
    <w:rsid w:val="008607E1"/>
    <w:rsid w:val="00870D64"/>
    <w:rsid w:val="00877FD6"/>
    <w:rsid w:val="00886AF3"/>
    <w:rsid w:val="00935D22"/>
    <w:rsid w:val="00943FC8"/>
    <w:rsid w:val="00975649"/>
    <w:rsid w:val="009E03C9"/>
    <w:rsid w:val="009E3CB6"/>
    <w:rsid w:val="009F3757"/>
    <w:rsid w:val="00A412B9"/>
    <w:rsid w:val="00A65EF2"/>
    <w:rsid w:val="00A664A2"/>
    <w:rsid w:val="00AB3318"/>
    <w:rsid w:val="00AF3CED"/>
    <w:rsid w:val="00B12B74"/>
    <w:rsid w:val="00B563C9"/>
    <w:rsid w:val="00B64DE8"/>
    <w:rsid w:val="00B9538B"/>
    <w:rsid w:val="00BF7E95"/>
    <w:rsid w:val="00C12414"/>
    <w:rsid w:val="00C14E3C"/>
    <w:rsid w:val="00C54D7C"/>
    <w:rsid w:val="00C604B4"/>
    <w:rsid w:val="00C62A5F"/>
    <w:rsid w:val="00C70E54"/>
    <w:rsid w:val="00C85EEB"/>
    <w:rsid w:val="00CB27DB"/>
    <w:rsid w:val="00CB69E2"/>
    <w:rsid w:val="00D1766E"/>
    <w:rsid w:val="00D247DD"/>
    <w:rsid w:val="00D32104"/>
    <w:rsid w:val="00D97902"/>
    <w:rsid w:val="00DA26E4"/>
    <w:rsid w:val="00DB63E2"/>
    <w:rsid w:val="00E13F30"/>
    <w:rsid w:val="00E14EBC"/>
    <w:rsid w:val="00E318DE"/>
    <w:rsid w:val="00E408D9"/>
    <w:rsid w:val="00E766B4"/>
    <w:rsid w:val="00EA3CED"/>
    <w:rsid w:val="00ED308D"/>
    <w:rsid w:val="00EF47F4"/>
    <w:rsid w:val="00F25894"/>
    <w:rsid w:val="00F27FAD"/>
    <w:rsid w:val="00F92DC1"/>
    <w:rsid w:val="00FE1AE9"/>
    <w:rsid w:val="251DD38B"/>
    <w:rsid w:val="2D1101EA"/>
    <w:rsid w:val="4F7F5F12"/>
    <w:rsid w:val="56AC6949"/>
    <w:rsid w:val="7610E879"/>
    <w:rsid w:val="7E69C520"/>
    <w:rsid w:val="7ECC010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56B84"/>
  <w15:chartTrackingRefBased/>
  <w15:docId w15:val="{F8E3D3F7-AA9D-40D7-9081-DCDA77AAC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 KV"/>
    <w:qFormat/>
    <w:rsid w:val="00C14E3C"/>
    <w:pPr>
      <w:spacing w:line="360" w:lineRule="auto"/>
    </w:pPr>
  </w:style>
  <w:style w:type="paragraph" w:styleId="Overskrift1">
    <w:name w:val="heading 1"/>
    <w:aliases w:val="Overskrift 1 - KV"/>
    <w:basedOn w:val="Normal"/>
    <w:next w:val="Normal"/>
    <w:link w:val="Overskrift1Tegn"/>
    <w:autoRedefine/>
    <w:uiPriority w:val="9"/>
    <w:qFormat/>
    <w:rsid w:val="002E3A9B"/>
    <w:pPr>
      <w:keepNext/>
      <w:keepLines/>
      <w:numPr>
        <w:numId w:val="1"/>
      </w:numPr>
      <w:spacing w:before="240"/>
      <w:outlineLvl w:val="0"/>
    </w:pPr>
    <w:rPr>
      <w:rFonts w:eastAsiaTheme="majorEastAsia" w:cstheme="minorHAnsi"/>
      <w:sz w:val="32"/>
      <w:szCs w:val="36"/>
    </w:rPr>
  </w:style>
  <w:style w:type="paragraph" w:styleId="Overskrift2">
    <w:name w:val="heading 2"/>
    <w:aliases w:val="Overskrift 2 - KV"/>
    <w:basedOn w:val="Normal"/>
    <w:next w:val="Normal"/>
    <w:link w:val="Overskrift2Tegn"/>
    <w:autoRedefine/>
    <w:uiPriority w:val="9"/>
    <w:unhideWhenUsed/>
    <w:qFormat/>
    <w:rsid w:val="00E14EBC"/>
    <w:pPr>
      <w:numPr>
        <w:ilvl w:val="1"/>
        <w:numId w:val="1"/>
      </w:numPr>
      <w:outlineLvl w:val="1"/>
    </w:pPr>
    <w:rPr>
      <w:rFonts w:cstheme="minorHAnsi"/>
      <w:sz w:val="28"/>
    </w:rPr>
  </w:style>
  <w:style w:type="paragraph" w:styleId="Overskrift3">
    <w:name w:val="heading 3"/>
    <w:basedOn w:val="Normal"/>
    <w:next w:val="Normal"/>
    <w:link w:val="Overskrift3Tegn"/>
    <w:uiPriority w:val="9"/>
    <w:unhideWhenUsed/>
    <w:qFormat/>
    <w:rsid w:val="004E1702"/>
    <w:pPr>
      <w:keepNext/>
      <w:keepLines/>
      <w:numPr>
        <w:ilvl w:val="2"/>
        <w:numId w:val="1"/>
      </w:numPr>
      <w:spacing w:before="40"/>
      <w:outlineLvl w:val="2"/>
    </w:pPr>
    <w:rPr>
      <w:rFonts w:eastAsiaTheme="majorEastAsia" w:cstheme="majorBidi"/>
      <w:sz w:val="28"/>
    </w:rPr>
  </w:style>
  <w:style w:type="paragraph" w:styleId="Overskrift4">
    <w:name w:val="heading 4"/>
    <w:basedOn w:val="Normal"/>
    <w:next w:val="Normal"/>
    <w:link w:val="Overskrift4Tegn"/>
    <w:uiPriority w:val="9"/>
    <w:semiHidden/>
    <w:unhideWhenUsed/>
    <w:qFormat/>
    <w:rsid w:val="00E766B4"/>
    <w:pPr>
      <w:keepNext/>
      <w:keepLines/>
      <w:numPr>
        <w:ilvl w:val="3"/>
        <w:numId w:val="1"/>
      </w:numPr>
      <w:spacing w:before="40"/>
      <w:outlineLvl w:val="3"/>
    </w:pPr>
    <w:rPr>
      <w:rFonts w:asciiTheme="majorHAnsi" w:eastAsiaTheme="majorEastAsia" w:hAnsiTheme="majorHAnsi" w:cstheme="majorBidi"/>
      <w:i/>
      <w:iCs/>
      <w:color w:val="00598A" w:themeColor="accent1" w:themeShade="BF"/>
    </w:rPr>
  </w:style>
  <w:style w:type="paragraph" w:styleId="Overskrift5">
    <w:name w:val="heading 5"/>
    <w:basedOn w:val="Normal"/>
    <w:next w:val="Normal"/>
    <w:link w:val="Overskrift5Tegn"/>
    <w:uiPriority w:val="9"/>
    <w:semiHidden/>
    <w:unhideWhenUsed/>
    <w:qFormat/>
    <w:rsid w:val="00E766B4"/>
    <w:pPr>
      <w:keepNext/>
      <w:keepLines/>
      <w:numPr>
        <w:ilvl w:val="4"/>
        <w:numId w:val="1"/>
      </w:numPr>
      <w:spacing w:before="40"/>
      <w:outlineLvl w:val="4"/>
    </w:pPr>
    <w:rPr>
      <w:rFonts w:asciiTheme="majorHAnsi" w:eastAsiaTheme="majorEastAsia" w:hAnsiTheme="majorHAnsi" w:cstheme="majorBidi"/>
      <w:color w:val="00598A" w:themeColor="accent1" w:themeShade="BF"/>
    </w:rPr>
  </w:style>
  <w:style w:type="paragraph" w:styleId="Overskrift6">
    <w:name w:val="heading 6"/>
    <w:basedOn w:val="Normal"/>
    <w:next w:val="Normal"/>
    <w:link w:val="Overskrift6Tegn"/>
    <w:uiPriority w:val="9"/>
    <w:semiHidden/>
    <w:unhideWhenUsed/>
    <w:qFormat/>
    <w:rsid w:val="00E766B4"/>
    <w:pPr>
      <w:keepNext/>
      <w:keepLines/>
      <w:numPr>
        <w:ilvl w:val="5"/>
        <w:numId w:val="1"/>
      </w:numPr>
      <w:spacing w:before="40"/>
      <w:outlineLvl w:val="5"/>
    </w:pPr>
    <w:rPr>
      <w:rFonts w:asciiTheme="majorHAnsi" w:eastAsiaTheme="majorEastAsia" w:hAnsiTheme="majorHAnsi" w:cstheme="majorBidi"/>
      <w:color w:val="003B5C" w:themeColor="accent1" w:themeShade="7F"/>
    </w:rPr>
  </w:style>
  <w:style w:type="paragraph" w:styleId="Overskrift7">
    <w:name w:val="heading 7"/>
    <w:basedOn w:val="Normal"/>
    <w:next w:val="Normal"/>
    <w:link w:val="Overskrift7Tegn"/>
    <w:uiPriority w:val="9"/>
    <w:semiHidden/>
    <w:unhideWhenUsed/>
    <w:qFormat/>
    <w:rsid w:val="00E766B4"/>
    <w:pPr>
      <w:keepNext/>
      <w:keepLines/>
      <w:numPr>
        <w:ilvl w:val="6"/>
        <w:numId w:val="1"/>
      </w:numPr>
      <w:spacing w:before="40"/>
      <w:outlineLvl w:val="6"/>
    </w:pPr>
    <w:rPr>
      <w:rFonts w:asciiTheme="majorHAnsi" w:eastAsiaTheme="majorEastAsia" w:hAnsiTheme="majorHAnsi" w:cstheme="majorBidi"/>
      <w:i/>
      <w:iCs/>
      <w:color w:val="003B5C" w:themeColor="accent1" w:themeShade="7F"/>
    </w:rPr>
  </w:style>
  <w:style w:type="paragraph" w:styleId="Overskrift8">
    <w:name w:val="heading 8"/>
    <w:basedOn w:val="Normal"/>
    <w:next w:val="Normal"/>
    <w:link w:val="Overskrift8Tegn"/>
    <w:uiPriority w:val="9"/>
    <w:semiHidden/>
    <w:unhideWhenUsed/>
    <w:qFormat/>
    <w:rsid w:val="00E766B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E766B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aliases w:val="Overskrift 1 - KV Tegn"/>
    <w:basedOn w:val="Standardskriftforavsnitt"/>
    <w:link w:val="Overskrift1"/>
    <w:uiPriority w:val="9"/>
    <w:rsid w:val="002E3A9B"/>
    <w:rPr>
      <w:rFonts w:eastAsiaTheme="majorEastAsia" w:cstheme="minorHAnsi"/>
      <w:sz w:val="32"/>
      <w:szCs w:val="36"/>
    </w:rPr>
  </w:style>
  <w:style w:type="paragraph" w:styleId="Overskriftforinnholdsfortegnelse">
    <w:name w:val="TOC Heading"/>
    <w:basedOn w:val="Overskrift1"/>
    <w:next w:val="Normal"/>
    <w:uiPriority w:val="39"/>
    <w:unhideWhenUsed/>
    <w:qFormat/>
    <w:rsid w:val="008607E1"/>
    <w:pPr>
      <w:spacing w:before="480" w:line="276" w:lineRule="auto"/>
      <w:outlineLvl w:val="9"/>
    </w:pPr>
    <w:rPr>
      <w:b/>
      <w:bCs/>
      <w:sz w:val="28"/>
      <w:szCs w:val="28"/>
      <w:lang w:eastAsia="nb-NO"/>
    </w:rPr>
  </w:style>
  <w:style w:type="paragraph" w:styleId="INNH1">
    <w:name w:val="toc 1"/>
    <w:basedOn w:val="Normal"/>
    <w:next w:val="Normal"/>
    <w:autoRedefine/>
    <w:uiPriority w:val="39"/>
    <w:unhideWhenUsed/>
    <w:rsid w:val="008607E1"/>
    <w:pPr>
      <w:spacing w:before="240" w:after="120"/>
    </w:pPr>
    <w:rPr>
      <w:rFonts w:cstheme="minorHAnsi"/>
      <w:b/>
      <w:bCs/>
      <w:sz w:val="20"/>
      <w:szCs w:val="20"/>
    </w:rPr>
  </w:style>
  <w:style w:type="paragraph" w:styleId="INNH2">
    <w:name w:val="toc 2"/>
    <w:basedOn w:val="Normal"/>
    <w:next w:val="Normal"/>
    <w:autoRedefine/>
    <w:uiPriority w:val="39"/>
    <w:unhideWhenUsed/>
    <w:rsid w:val="008607E1"/>
    <w:pPr>
      <w:spacing w:before="120"/>
      <w:ind w:left="240"/>
    </w:pPr>
    <w:rPr>
      <w:rFonts w:cstheme="minorHAnsi"/>
      <w:i/>
      <w:iCs/>
      <w:sz w:val="20"/>
      <w:szCs w:val="20"/>
    </w:rPr>
  </w:style>
  <w:style w:type="paragraph" w:styleId="INNH3">
    <w:name w:val="toc 3"/>
    <w:basedOn w:val="Normal"/>
    <w:next w:val="Normal"/>
    <w:autoRedefine/>
    <w:uiPriority w:val="39"/>
    <w:unhideWhenUsed/>
    <w:rsid w:val="008607E1"/>
    <w:pPr>
      <w:ind w:left="480"/>
    </w:pPr>
    <w:rPr>
      <w:rFonts w:cstheme="minorHAnsi"/>
      <w:sz w:val="20"/>
      <w:szCs w:val="20"/>
    </w:rPr>
  </w:style>
  <w:style w:type="paragraph" w:styleId="INNH4">
    <w:name w:val="toc 4"/>
    <w:basedOn w:val="Normal"/>
    <w:next w:val="Normal"/>
    <w:autoRedefine/>
    <w:uiPriority w:val="39"/>
    <w:semiHidden/>
    <w:unhideWhenUsed/>
    <w:rsid w:val="008607E1"/>
    <w:pPr>
      <w:ind w:left="720"/>
    </w:pPr>
    <w:rPr>
      <w:rFonts w:cstheme="minorHAnsi"/>
      <w:sz w:val="20"/>
      <w:szCs w:val="20"/>
    </w:rPr>
  </w:style>
  <w:style w:type="paragraph" w:styleId="INNH5">
    <w:name w:val="toc 5"/>
    <w:basedOn w:val="Normal"/>
    <w:next w:val="Normal"/>
    <w:autoRedefine/>
    <w:uiPriority w:val="39"/>
    <w:semiHidden/>
    <w:unhideWhenUsed/>
    <w:rsid w:val="008607E1"/>
    <w:pPr>
      <w:ind w:left="960"/>
    </w:pPr>
    <w:rPr>
      <w:rFonts w:cstheme="minorHAnsi"/>
      <w:sz w:val="20"/>
      <w:szCs w:val="20"/>
    </w:rPr>
  </w:style>
  <w:style w:type="paragraph" w:styleId="INNH6">
    <w:name w:val="toc 6"/>
    <w:basedOn w:val="Normal"/>
    <w:next w:val="Normal"/>
    <w:autoRedefine/>
    <w:uiPriority w:val="39"/>
    <w:semiHidden/>
    <w:unhideWhenUsed/>
    <w:rsid w:val="008607E1"/>
    <w:pPr>
      <w:ind w:left="1200"/>
    </w:pPr>
    <w:rPr>
      <w:rFonts w:cstheme="minorHAnsi"/>
      <w:sz w:val="20"/>
      <w:szCs w:val="20"/>
    </w:rPr>
  </w:style>
  <w:style w:type="paragraph" w:styleId="INNH7">
    <w:name w:val="toc 7"/>
    <w:basedOn w:val="Normal"/>
    <w:next w:val="Normal"/>
    <w:autoRedefine/>
    <w:uiPriority w:val="39"/>
    <w:semiHidden/>
    <w:unhideWhenUsed/>
    <w:rsid w:val="008607E1"/>
    <w:pPr>
      <w:ind w:left="1440"/>
    </w:pPr>
    <w:rPr>
      <w:rFonts w:cstheme="minorHAnsi"/>
      <w:sz w:val="20"/>
      <w:szCs w:val="20"/>
    </w:rPr>
  </w:style>
  <w:style w:type="paragraph" w:styleId="INNH8">
    <w:name w:val="toc 8"/>
    <w:basedOn w:val="Normal"/>
    <w:next w:val="Normal"/>
    <w:autoRedefine/>
    <w:uiPriority w:val="39"/>
    <w:semiHidden/>
    <w:unhideWhenUsed/>
    <w:rsid w:val="008607E1"/>
    <w:pPr>
      <w:ind w:left="1680"/>
    </w:pPr>
    <w:rPr>
      <w:rFonts w:cstheme="minorHAnsi"/>
      <w:sz w:val="20"/>
      <w:szCs w:val="20"/>
    </w:rPr>
  </w:style>
  <w:style w:type="paragraph" w:styleId="INNH9">
    <w:name w:val="toc 9"/>
    <w:basedOn w:val="Normal"/>
    <w:next w:val="Normal"/>
    <w:autoRedefine/>
    <w:uiPriority w:val="39"/>
    <w:semiHidden/>
    <w:unhideWhenUsed/>
    <w:rsid w:val="008607E1"/>
    <w:pPr>
      <w:ind w:left="1920"/>
    </w:pPr>
    <w:rPr>
      <w:rFonts w:cstheme="minorHAnsi"/>
      <w:sz w:val="20"/>
      <w:szCs w:val="20"/>
    </w:rPr>
  </w:style>
  <w:style w:type="character" w:styleId="Hyperkobling">
    <w:name w:val="Hyperlink"/>
    <w:basedOn w:val="Standardskriftforavsnitt"/>
    <w:uiPriority w:val="99"/>
    <w:unhideWhenUsed/>
    <w:rsid w:val="008607E1"/>
    <w:rPr>
      <w:color w:val="0563C1" w:themeColor="hyperlink"/>
      <w:u w:val="single"/>
    </w:rPr>
  </w:style>
  <w:style w:type="table" w:styleId="Tabellrutenett">
    <w:name w:val="Table Grid"/>
    <w:basedOn w:val="Vanligtabell"/>
    <w:uiPriority w:val="39"/>
    <w:rsid w:val="00A65E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unhideWhenUsed/>
    <w:rsid w:val="00AF3CED"/>
    <w:pPr>
      <w:tabs>
        <w:tab w:val="center" w:pos="4536"/>
        <w:tab w:val="right" w:pos="9072"/>
      </w:tabs>
    </w:pPr>
  </w:style>
  <w:style w:type="character" w:customStyle="1" w:styleId="BunntekstTegn">
    <w:name w:val="Bunntekst Tegn"/>
    <w:basedOn w:val="Standardskriftforavsnitt"/>
    <w:link w:val="Bunntekst"/>
    <w:uiPriority w:val="99"/>
    <w:rsid w:val="00AF3CED"/>
  </w:style>
  <w:style w:type="character" w:styleId="Sidetall">
    <w:name w:val="page number"/>
    <w:basedOn w:val="Standardskriftforavsnitt"/>
    <w:uiPriority w:val="99"/>
    <w:semiHidden/>
    <w:unhideWhenUsed/>
    <w:rsid w:val="00AF3CED"/>
  </w:style>
  <w:style w:type="character" w:customStyle="1" w:styleId="Overskrift2Tegn">
    <w:name w:val="Overskrift 2 Tegn"/>
    <w:aliases w:val="Overskrift 2 - KV Tegn"/>
    <w:basedOn w:val="Standardskriftforavsnitt"/>
    <w:link w:val="Overskrift2"/>
    <w:uiPriority w:val="9"/>
    <w:rsid w:val="00E14EBC"/>
    <w:rPr>
      <w:rFonts w:cstheme="minorHAnsi"/>
      <w:sz w:val="28"/>
      <w:lang w:val="en-US"/>
    </w:rPr>
  </w:style>
  <w:style w:type="paragraph" w:styleId="Topptekst">
    <w:name w:val="header"/>
    <w:basedOn w:val="Normal"/>
    <w:link w:val="TopptekstTegn"/>
    <w:uiPriority w:val="99"/>
    <w:unhideWhenUsed/>
    <w:rsid w:val="00C14E3C"/>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C14E3C"/>
    <w:rPr>
      <w:lang w:val="en-US"/>
    </w:rPr>
  </w:style>
  <w:style w:type="character" w:customStyle="1" w:styleId="Overskrift3Tegn">
    <w:name w:val="Overskrift 3 Tegn"/>
    <w:basedOn w:val="Standardskriftforavsnitt"/>
    <w:link w:val="Overskrift3"/>
    <w:uiPriority w:val="9"/>
    <w:rsid w:val="004E1702"/>
    <w:rPr>
      <w:rFonts w:eastAsiaTheme="majorEastAsia" w:cstheme="majorBidi"/>
      <w:sz w:val="28"/>
      <w:lang w:val="en-US"/>
    </w:rPr>
  </w:style>
  <w:style w:type="character" w:customStyle="1" w:styleId="Overskrift4Tegn">
    <w:name w:val="Overskrift 4 Tegn"/>
    <w:basedOn w:val="Standardskriftforavsnitt"/>
    <w:link w:val="Overskrift4"/>
    <w:uiPriority w:val="9"/>
    <w:semiHidden/>
    <w:rsid w:val="00E766B4"/>
    <w:rPr>
      <w:rFonts w:asciiTheme="majorHAnsi" w:eastAsiaTheme="majorEastAsia" w:hAnsiTheme="majorHAnsi" w:cstheme="majorBidi"/>
      <w:i/>
      <w:iCs/>
      <w:color w:val="00598A" w:themeColor="accent1" w:themeShade="BF"/>
      <w:lang w:val="en-US"/>
    </w:rPr>
  </w:style>
  <w:style w:type="character" w:customStyle="1" w:styleId="Overskrift5Tegn">
    <w:name w:val="Overskrift 5 Tegn"/>
    <w:basedOn w:val="Standardskriftforavsnitt"/>
    <w:link w:val="Overskrift5"/>
    <w:uiPriority w:val="9"/>
    <w:semiHidden/>
    <w:rsid w:val="00E766B4"/>
    <w:rPr>
      <w:rFonts w:asciiTheme="majorHAnsi" w:eastAsiaTheme="majorEastAsia" w:hAnsiTheme="majorHAnsi" w:cstheme="majorBidi"/>
      <w:color w:val="00598A" w:themeColor="accent1" w:themeShade="BF"/>
      <w:lang w:val="en-US"/>
    </w:rPr>
  </w:style>
  <w:style w:type="character" w:customStyle="1" w:styleId="Overskrift6Tegn">
    <w:name w:val="Overskrift 6 Tegn"/>
    <w:basedOn w:val="Standardskriftforavsnitt"/>
    <w:link w:val="Overskrift6"/>
    <w:uiPriority w:val="9"/>
    <w:semiHidden/>
    <w:rsid w:val="00E766B4"/>
    <w:rPr>
      <w:rFonts w:asciiTheme="majorHAnsi" w:eastAsiaTheme="majorEastAsia" w:hAnsiTheme="majorHAnsi" w:cstheme="majorBidi"/>
      <w:color w:val="003B5C" w:themeColor="accent1" w:themeShade="7F"/>
      <w:lang w:val="en-US"/>
    </w:rPr>
  </w:style>
  <w:style w:type="character" w:customStyle="1" w:styleId="Overskrift7Tegn">
    <w:name w:val="Overskrift 7 Tegn"/>
    <w:basedOn w:val="Standardskriftforavsnitt"/>
    <w:link w:val="Overskrift7"/>
    <w:uiPriority w:val="9"/>
    <w:semiHidden/>
    <w:rsid w:val="00E766B4"/>
    <w:rPr>
      <w:rFonts w:asciiTheme="majorHAnsi" w:eastAsiaTheme="majorEastAsia" w:hAnsiTheme="majorHAnsi" w:cstheme="majorBidi"/>
      <w:i/>
      <w:iCs/>
      <w:color w:val="003B5C" w:themeColor="accent1" w:themeShade="7F"/>
      <w:lang w:val="en-US"/>
    </w:rPr>
  </w:style>
  <w:style w:type="character" w:customStyle="1" w:styleId="Overskrift8Tegn">
    <w:name w:val="Overskrift 8 Tegn"/>
    <w:basedOn w:val="Standardskriftforavsnitt"/>
    <w:link w:val="Overskrift8"/>
    <w:uiPriority w:val="9"/>
    <w:semiHidden/>
    <w:rsid w:val="00E766B4"/>
    <w:rPr>
      <w:rFonts w:asciiTheme="majorHAnsi" w:eastAsiaTheme="majorEastAsia" w:hAnsiTheme="majorHAnsi" w:cstheme="majorBidi"/>
      <w:color w:val="272727" w:themeColor="text1" w:themeTint="D8"/>
      <w:sz w:val="21"/>
      <w:szCs w:val="21"/>
      <w:lang w:val="en-US"/>
    </w:rPr>
  </w:style>
  <w:style w:type="character" w:customStyle="1" w:styleId="Overskrift9Tegn">
    <w:name w:val="Overskrift 9 Tegn"/>
    <w:basedOn w:val="Standardskriftforavsnitt"/>
    <w:link w:val="Overskrift9"/>
    <w:uiPriority w:val="9"/>
    <w:semiHidden/>
    <w:rsid w:val="00E766B4"/>
    <w:rPr>
      <w:rFonts w:asciiTheme="majorHAnsi" w:eastAsiaTheme="majorEastAsia" w:hAnsiTheme="majorHAnsi" w:cstheme="majorBidi"/>
      <w:i/>
      <w:iCs/>
      <w:color w:val="272727" w:themeColor="text1" w:themeTint="D8"/>
      <w:sz w:val="21"/>
      <w:szCs w:val="21"/>
      <w:lang w:val="en-US"/>
    </w:rPr>
  </w:style>
  <w:style w:type="character" w:styleId="Ulstomtale">
    <w:name w:val="Unresolved Mention"/>
    <w:basedOn w:val="Standardskriftforavsnitt"/>
    <w:uiPriority w:val="99"/>
    <w:semiHidden/>
    <w:unhideWhenUsed/>
    <w:rsid w:val="00E318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tema">
  <a:themeElements>
    <a:clrScheme name="Fargepalett - Kvænangen 2023">
      <a:dk1>
        <a:srgbClr val="000000"/>
      </a:dk1>
      <a:lt1>
        <a:srgbClr val="FFFFFF"/>
      </a:lt1>
      <a:dk2>
        <a:srgbClr val="144562"/>
      </a:dk2>
      <a:lt2>
        <a:srgbClr val="EDE6E1"/>
      </a:lt2>
      <a:accent1>
        <a:srgbClr val="0078B9"/>
      </a:accent1>
      <a:accent2>
        <a:srgbClr val="FF7000"/>
      </a:accent2>
      <a:accent3>
        <a:srgbClr val="90DAFB"/>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2caca05-916a-49ec-b01e-c53c531d515d">
      <UserInfo>
        <DisplayName>Reidar Eilertsen-Wassnes</DisplayName>
        <AccountId>15</AccountId>
        <AccountType/>
      </UserInfo>
      <UserInfo>
        <DisplayName>Eline Hunsdal</DisplayName>
        <AccountId>12</AccountId>
        <AccountType/>
      </UserInfo>
      <UserInfo>
        <DisplayName>Bernt Johan Mathiassen</DisplayName>
        <AccountId>13</AccountId>
        <AccountType/>
      </UserInfo>
      <UserInfo>
        <DisplayName>Hanne Henriksen</DisplayName>
        <AccountId>16</AccountId>
        <AccountType/>
      </UserInfo>
      <UserInfo>
        <DisplayName>Ole-Henning Vangen</DisplayName>
        <AccountId>14</AccountId>
        <AccountType/>
      </UserInfo>
    </SharedWithUsers>
    <TaxCatchAll xmlns="72caca05-916a-49ec-b01e-c53c531d515d" xsi:nil="true"/>
    <lcf76f155ced4ddcb4097134ff3c332f xmlns="95f9b8c7-0a16-4c43-bfdf-5c37b624e6c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788E809F9603F54AB167F7D7F5DC99EE" ma:contentTypeVersion="12" ma:contentTypeDescription="Opprett et nytt dokument." ma:contentTypeScope="" ma:versionID="c45faf77ce87fbef9094b45d4c9fc1d2">
  <xsd:schema xmlns:xsd="http://www.w3.org/2001/XMLSchema" xmlns:xs="http://www.w3.org/2001/XMLSchema" xmlns:p="http://schemas.microsoft.com/office/2006/metadata/properties" xmlns:ns2="95f9b8c7-0a16-4c43-bfdf-5c37b624e6c7" xmlns:ns3="72caca05-916a-49ec-b01e-c53c531d515d" targetNamespace="http://schemas.microsoft.com/office/2006/metadata/properties" ma:root="true" ma:fieldsID="9010de911a97b81a46e5b1a126721041" ns2:_="" ns3:_="">
    <xsd:import namespace="95f9b8c7-0a16-4c43-bfdf-5c37b624e6c7"/>
    <xsd:import namespace="72caca05-916a-49ec-b01e-c53c531d515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f9b8c7-0a16-4c43-bfdf-5c37b624e6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f94b6d4a-1ccb-4bf3-92e9-f110dc5551f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caca05-916a-49ec-b01e-c53c531d515d"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ingsdetaljer" ma:internalName="SharedWithDetails" ma:readOnly="true">
      <xsd:simpleType>
        <xsd:restriction base="dms:Note">
          <xsd:maxLength value="255"/>
        </xsd:restriction>
      </xsd:simpleType>
    </xsd:element>
    <xsd:element name="TaxCatchAll" ma:index="16" nillable="true" ma:displayName="Taxonomy Catch All Column" ma:hidden="true" ma:list="{0db90d35-6107-4cb7-b37a-a21dee1435b3}" ma:internalName="TaxCatchAll" ma:showField="CatchAllData" ma:web="72caca05-916a-49ec-b01e-c53c531d51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1510B8-6C43-4032-A586-C5CC70538095}">
  <ds:schemaRefs>
    <ds:schemaRef ds:uri="http://schemas.microsoft.com/sharepoint/v3/contenttype/forms"/>
  </ds:schemaRefs>
</ds:datastoreItem>
</file>

<file path=customXml/itemProps2.xml><?xml version="1.0" encoding="utf-8"?>
<ds:datastoreItem xmlns:ds="http://schemas.openxmlformats.org/officeDocument/2006/customXml" ds:itemID="{EB5F9548-1BDF-4E1F-A4C2-8E5738765002}">
  <ds:schemaRefs>
    <ds:schemaRef ds:uri="http://schemas.microsoft.com/office/2006/metadata/properties"/>
    <ds:schemaRef ds:uri="http://schemas.microsoft.com/office/infopath/2007/PartnerControls"/>
    <ds:schemaRef ds:uri="72caca05-916a-49ec-b01e-c53c531d515d"/>
    <ds:schemaRef ds:uri="95f9b8c7-0a16-4c43-bfdf-5c37b624e6c7"/>
  </ds:schemaRefs>
</ds:datastoreItem>
</file>

<file path=customXml/itemProps3.xml><?xml version="1.0" encoding="utf-8"?>
<ds:datastoreItem xmlns:ds="http://schemas.openxmlformats.org/officeDocument/2006/customXml" ds:itemID="{964F3F1E-DB6D-1249-A927-F9E1624A32E4}">
  <ds:schemaRefs>
    <ds:schemaRef ds:uri="http://schemas.openxmlformats.org/officeDocument/2006/bibliography"/>
  </ds:schemaRefs>
</ds:datastoreItem>
</file>

<file path=customXml/itemProps4.xml><?xml version="1.0" encoding="utf-8"?>
<ds:datastoreItem xmlns:ds="http://schemas.openxmlformats.org/officeDocument/2006/customXml" ds:itemID="{B21B867E-BA5E-44EA-BAEA-0FEE04C5FA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f9b8c7-0a16-4c43-bfdf-5c37b624e6c7"/>
    <ds:schemaRef ds:uri="72caca05-916a-49ec-b01e-c53c531d51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597</Words>
  <Characters>3167</Characters>
  <Application>Microsoft Office Word</Application>
  <DocSecurity>0</DocSecurity>
  <Lines>26</Lines>
  <Paragraphs>7</Paragraphs>
  <ScaleCrop>false</ScaleCrop>
  <Company/>
  <LinksUpToDate>false</LinksUpToDate>
  <CharactersWithSpaces>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Vangen Ole-Henning Nyvoll</dc:creator>
  <cp:keywords/>
  <dc:description/>
  <cp:lastModifiedBy>Kathrine Lise Pedersen</cp:lastModifiedBy>
  <cp:revision>6</cp:revision>
  <dcterms:created xsi:type="dcterms:W3CDTF">2024-03-22T12:41:00Z</dcterms:created>
  <dcterms:modified xsi:type="dcterms:W3CDTF">2024-04-12T08:56:00Z</dcterms:modified>
  <cp:version>Kvænangen kommune</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0x010100788E809F9603F54AB167F7D7F5DC99EE</vt:lpwstr>
  </property>
  <property fmtid="{D5CDD505-2E9C-101B-9397-08002B2CF9AE}" pid="3" name="MediaServiceImageTags">
    <vt:lpwstr/>
  </property>
</Properties>
</file>